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1D" w:rsidRDefault="00DB5A1D" w:rsidP="00DB5A1D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19"/>
          <w:szCs w:val="19"/>
        </w:rPr>
      </w:pPr>
      <w:r>
        <w:rPr>
          <w:rFonts w:ascii="Arial" w:hAnsi="Arial" w:cs="Arial"/>
          <w:b/>
          <w:bCs/>
          <w:color w:val="202122"/>
          <w:sz w:val="19"/>
          <w:szCs w:val="19"/>
        </w:rPr>
        <w:t>Теория коммуникации как область знания</w:t>
      </w:r>
      <w:r>
        <w:rPr>
          <w:rFonts w:ascii="Arial" w:hAnsi="Arial" w:cs="Arial"/>
          <w:color w:val="202122"/>
          <w:sz w:val="19"/>
          <w:szCs w:val="19"/>
        </w:rPr>
        <w:t>» (</w:t>
      </w:r>
      <w:hyperlink r:id="rId5" w:tooltip="Английский язык" w:history="1">
        <w:r>
          <w:rPr>
            <w:rStyle w:val="a4"/>
            <w:rFonts w:ascii="Arial" w:hAnsi="Arial" w:cs="Arial"/>
            <w:color w:val="0645AD"/>
            <w:sz w:val="19"/>
            <w:szCs w:val="19"/>
            <w:u w:val="none"/>
          </w:rPr>
          <w:t>англ.</w:t>
        </w:r>
      </w:hyperlink>
      <w:r>
        <w:rPr>
          <w:rFonts w:ascii="Arial" w:hAnsi="Arial" w:cs="Arial"/>
          <w:color w:val="202122"/>
          <w:sz w:val="19"/>
          <w:szCs w:val="19"/>
        </w:rPr>
        <w:t> </w:t>
      </w:r>
      <w:r>
        <w:rPr>
          <w:rFonts w:ascii="Arial" w:hAnsi="Arial" w:cs="Arial"/>
          <w:i/>
          <w:iCs/>
          <w:color w:val="202122"/>
          <w:sz w:val="19"/>
          <w:szCs w:val="19"/>
          <w:lang/>
        </w:rPr>
        <w:t>Communication</w:t>
      </w:r>
      <w:r w:rsidRPr="00DB5A1D">
        <w:rPr>
          <w:rFonts w:ascii="Arial" w:hAnsi="Arial" w:cs="Arial"/>
          <w:i/>
          <w:iCs/>
          <w:color w:val="202122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color w:val="202122"/>
          <w:sz w:val="19"/>
          <w:szCs w:val="19"/>
          <w:lang/>
        </w:rPr>
        <w:t>Theory</w:t>
      </w:r>
      <w:r w:rsidRPr="00DB5A1D">
        <w:rPr>
          <w:rFonts w:ascii="Arial" w:hAnsi="Arial" w:cs="Arial"/>
          <w:i/>
          <w:iCs/>
          <w:color w:val="202122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color w:val="202122"/>
          <w:sz w:val="19"/>
          <w:szCs w:val="19"/>
          <w:lang/>
        </w:rPr>
        <w:t>as</w:t>
      </w:r>
      <w:r w:rsidRPr="00DB5A1D">
        <w:rPr>
          <w:rFonts w:ascii="Arial" w:hAnsi="Arial" w:cs="Arial"/>
          <w:i/>
          <w:iCs/>
          <w:color w:val="202122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color w:val="202122"/>
          <w:sz w:val="19"/>
          <w:szCs w:val="19"/>
          <w:lang/>
        </w:rPr>
        <w:t>a</w:t>
      </w:r>
      <w:r w:rsidRPr="00DB5A1D">
        <w:rPr>
          <w:rFonts w:ascii="Arial" w:hAnsi="Arial" w:cs="Arial"/>
          <w:i/>
          <w:iCs/>
          <w:color w:val="202122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color w:val="202122"/>
          <w:sz w:val="19"/>
          <w:szCs w:val="19"/>
          <w:lang/>
        </w:rPr>
        <w:t>Field</w:t>
      </w:r>
      <w:r>
        <w:rPr>
          <w:rFonts w:ascii="Arial" w:hAnsi="Arial" w:cs="Arial"/>
          <w:color w:val="202122"/>
          <w:sz w:val="19"/>
          <w:szCs w:val="19"/>
        </w:rPr>
        <w:t xml:space="preserve">) — это </w:t>
      </w:r>
      <w:proofErr w:type="gramStart"/>
      <w:r>
        <w:rPr>
          <w:rFonts w:ascii="Arial" w:hAnsi="Arial" w:cs="Arial"/>
          <w:color w:val="202122"/>
          <w:sz w:val="19"/>
          <w:szCs w:val="19"/>
        </w:rPr>
        <w:t>статья</w:t>
      </w:r>
      <w:proofErr w:type="gramEnd"/>
      <w:r>
        <w:rPr>
          <w:rFonts w:ascii="Arial" w:hAnsi="Arial" w:cs="Arial"/>
          <w:color w:val="202122"/>
          <w:sz w:val="19"/>
          <w:szCs w:val="19"/>
        </w:rPr>
        <w:t xml:space="preserve"> написанная в 1999 году Робертом Т. </w:t>
      </w:r>
      <w:proofErr w:type="spellStart"/>
      <w:r>
        <w:rPr>
          <w:rFonts w:ascii="Arial" w:hAnsi="Arial" w:cs="Arial"/>
          <w:color w:val="202122"/>
          <w:sz w:val="19"/>
          <w:szCs w:val="19"/>
        </w:rPr>
        <w:t>Крейгом</w:t>
      </w:r>
      <w:proofErr w:type="spellEnd"/>
      <w:r>
        <w:rPr>
          <w:rFonts w:ascii="Arial" w:hAnsi="Arial" w:cs="Arial"/>
          <w:color w:val="202122"/>
          <w:sz w:val="19"/>
          <w:szCs w:val="19"/>
        </w:rPr>
        <w:t xml:space="preserve"> (</w:t>
      </w:r>
      <w:proofErr w:type="spellStart"/>
      <w:r>
        <w:rPr>
          <w:rFonts w:ascii="Arial" w:hAnsi="Arial" w:cs="Arial"/>
          <w:color w:val="202122"/>
          <w:sz w:val="19"/>
          <w:szCs w:val="19"/>
        </w:rPr>
        <w:fldChar w:fldCharType="begin"/>
      </w:r>
      <w:r>
        <w:rPr>
          <w:rFonts w:ascii="Arial" w:hAnsi="Arial" w:cs="Arial"/>
          <w:color w:val="202122"/>
          <w:sz w:val="19"/>
          <w:szCs w:val="19"/>
        </w:rPr>
        <w:instrText xml:space="preserve"> HYPERLINK "https://en.wikipedia.org/wiki/Robert_T._Craig" \o "en:Robert T. Craig" </w:instrText>
      </w:r>
      <w:r>
        <w:rPr>
          <w:rFonts w:ascii="Arial" w:hAnsi="Arial" w:cs="Arial"/>
          <w:color w:val="202122"/>
          <w:sz w:val="19"/>
          <w:szCs w:val="19"/>
        </w:rPr>
        <w:fldChar w:fldCharType="separate"/>
      </w:r>
      <w:r>
        <w:rPr>
          <w:rStyle w:val="a4"/>
          <w:rFonts w:ascii="Arial" w:hAnsi="Arial" w:cs="Arial"/>
          <w:color w:val="3366BB"/>
          <w:sz w:val="19"/>
          <w:szCs w:val="19"/>
          <w:u w:val="none"/>
        </w:rPr>
        <w:t>Robert</w:t>
      </w:r>
      <w:proofErr w:type="spellEnd"/>
      <w:r>
        <w:rPr>
          <w:rStyle w:val="a4"/>
          <w:rFonts w:ascii="Arial" w:hAnsi="Arial" w:cs="Arial"/>
          <w:color w:val="3366BB"/>
          <w:sz w:val="19"/>
          <w:szCs w:val="19"/>
          <w:u w:val="none"/>
        </w:rPr>
        <w:t xml:space="preserve"> T. </w:t>
      </w:r>
      <w:proofErr w:type="spellStart"/>
      <w:r>
        <w:rPr>
          <w:rStyle w:val="a4"/>
          <w:rFonts w:ascii="Arial" w:hAnsi="Arial" w:cs="Arial"/>
          <w:color w:val="3366BB"/>
          <w:sz w:val="19"/>
          <w:szCs w:val="19"/>
          <w:u w:val="none"/>
        </w:rPr>
        <w:t>Craig</w:t>
      </w:r>
      <w:proofErr w:type="spellEnd"/>
      <w:r>
        <w:rPr>
          <w:rFonts w:ascii="Arial" w:hAnsi="Arial" w:cs="Arial"/>
          <w:color w:val="202122"/>
          <w:sz w:val="19"/>
          <w:szCs w:val="19"/>
        </w:rPr>
        <w:fldChar w:fldCharType="end"/>
      </w:r>
      <w:r>
        <w:rPr>
          <w:rFonts w:ascii="Arial" w:hAnsi="Arial" w:cs="Arial"/>
          <w:color w:val="202122"/>
          <w:sz w:val="19"/>
          <w:szCs w:val="19"/>
        </w:rPr>
        <w:t xml:space="preserve">), в которой автор пытается унифицировать область </w:t>
      </w:r>
      <w:proofErr w:type="gramStart"/>
      <w:r>
        <w:rPr>
          <w:rFonts w:ascii="Arial" w:hAnsi="Arial" w:cs="Arial"/>
          <w:color w:val="202122"/>
          <w:sz w:val="19"/>
          <w:szCs w:val="19"/>
        </w:rPr>
        <w:t>знания</w:t>
      </w:r>
      <w:proofErr w:type="gramEnd"/>
      <w:r>
        <w:rPr>
          <w:rFonts w:ascii="Arial" w:hAnsi="Arial" w:cs="Arial"/>
          <w:color w:val="202122"/>
          <w:sz w:val="19"/>
          <w:szCs w:val="19"/>
        </w:rPr>
        <w:t xml:space="preserve"> в которой оперируют все теории коммуникаций.</w:t>
      </w:r>
      <w:hyperlink r:id="rId6" w:anchor="cite_note-_c9a9535ecdce2281-1" w:history="1"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[</w:t>
        </w:r>
        <w:r>
          <w:rPr>
            <w:rStyle w:val="a4"/>
            <w:rFonts w:ascii="Arial" w:hAnsi="Arial" w:cs="Arial"/>
            <w:color w:val="0645AD"/>
            <w:sz w:val="16"/>
            <w:szCs w:val="16"/>
            <w:u w:val="none"/>
            <w:vertAlign w:val="superscript"/>
          </w:rPr>
          <w:t>1</w:t>
        </w:r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]</w:t>
        </w:r>
      </w:hyperlink>
      <w:hyperlink r:id="rId7" w:anchor="cite_note-_5ab736d602e4e48c-2" w:history="1"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[</w:t>
        </w:r>
        <w:r>
          <w:rPr>
            <w:rStyle w:val="a4"/>
            <w:rFonts w:ascii="Arial" w:hAnsi="Arial" w:cs="Arial"/>
            <w:color w:val="0645AD"/>
            <w:sz w:val="16"/>
            <w:szCs w:val="16"/>
            <w:u w:val="none"/>
            <w:vertAlign w:val="superscript"/>
          </w:rPr>
          <w:t>2</w:t>
        </w:r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]</w:t>
        </w:r>
      </w:hyperlink>
    </w:p>
    <w:p w:rsidR="00DB5A1D" w:rsidRDefault="00DB5A1D" w:rsidP="00DB5A1D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19"/>
          <w:szCs w:val="19"/>
        </w:rPr>
      </w:pPr>
      <w:proofErr w:type="gramStart"/>
      <w:r>
        <w:rPr>
          <w:rFonts w:ascii="Arial" w:hAnsi="Arial" w:cs="Arial"/>
          <w:color w:val="202122"/>
          <w:sz w:val="19"/>
          <w:szCs w:val="19"/>
        </w:rPr>
        <w:t>Статья получила несколько наград</w:t>
      </w:r>
      <w:hyperlink r:id="rId8" w:anchor="cite_note-international_communication-3" w:history="1"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[</w:t>
        </w:r>
        <w:r>
          <w:rPr>
            <w:rStyle w:val="a4"/>
            <w:rFonts w:ascii="Arial" w:hAnsi="Arial" w:cs="Arial"/>
            <w:color w:val="0645AD"/>
            <w:sz w:val="16"/>
            <w:szCs w:val="16"/>
            <w:u w:val="none"/>
            <w:vertAlign w:val="superscript"/>
          </w:rPr>
          <w:t>3</w:t>
        </w:r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]</w:t>
        </w:r>
      </w:hyperlink>
      <w:hyperlink r:id="rId9" w:anchor="cite_note-NCA-4" w:history="1"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[</w:t>
        </w:r>
        <w:r>
          <w:rPr>
            <w:rStyle w:val="a4"/>
            <w:rFonts w:ascii="Arial" w:hAnsi="Arial" w:cs="Arial"/>
            <w:color w:val="0645AD"/>
            <w:sz w:val="16"/>
            <w:szCs w:val="16"/>
            <w:u w:val="none"/>
            <w:vertAlign w:val="superscript"/>
          </w:rPr>
          <w:t>4</w:t>
        </w:r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]</w:t>
        </w:r>
      </w:hyperlink>
      <w:r>
        <w:rPr>
          <w:rFonts w:ascii="Arial" w:hAnsi="Arial" w:cs="Arial"/>
          <w:color w:val="202122"/>
          <w:sz w:val="19"/>
          <w:szCs w:val="19"/>
        </w:rPr>
        <w:t>, и стала основой для многих книг по теории коммуникаций.</w:t>
      </w:r>
      <w:hyperlink r:id="rId10" w:anchor="cite_note-_87186f64d4817513-5" w:history="1"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[</w:t>
        </w:r>
        <w:r>
          <w:rPr>
            <w:rStyle w:val="a4"/>
            <w:rFonts w:ascii="Arial" w:hAnsi="Arial" w:cs="Arial"/>
            <w:color w:val="0645AD"/>
            <w:sz w:val="16"/>
            <w:szCs w:val="16"/>
            <w:u w:val="none"/>
            <w:vertAlign w:val="superscript"/>
          </w:rPr>
          <w:t>5</w:t>
        </w:r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]</w:t>
        </w:r>
      </w:hyperlink>
      <w:hyperlink r:id="rId11" w:anchor="cite_note-_aa3581e059973fff-6" w:history="1"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[</w:t>
        </w:r>
        <w:r>
          <w:rPr>
            <w:rStyle w:val="a4"/>
            <w:rFonts w:ascii="Arial" w:hAnsi="Arial" w:cs="Arial"/>
            <w:color w:val="0645AD"/>
            <w:sz w:val="16"/>
            <w:szCs w:val="16"/>
            <w:u w:val="none"/>
            <w:vertAlign w:val="superscript"/>
          </w:rPr>
          <w:t>6</w:t>
        </w:r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]</w:t>
        </w:r>
      </w:hyperlink>
      <w:hyperlink r:id="rId12" w:anchor="cite_note-_6ad304078dd6275e-7" w:history="1"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[</w:t>
        </w:r>
        <w:r>
          <w:rPr>
            <w:rStyle w:val="a4"/>
            <w:rFonts w:ascii="Arial" w:hAnsi="Arial" w:cs="Arial"/>
            <w:color w:val="0645AD"/>
            <w:sz w:val="16"/>
            <w:szCs w:val="16"/>
            <w:u w:val="none"/>
            <w:vertAlign w:val="superscript"/>
          </w:rPr>
          <w:t>7</w:t>
        </w:r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]</w:t>
        </w:r>
        <w:proofErr w:type="gramEnd"/>
      </w:hyperlink>
      <w:hyperlink r:id="rId13" w:anchor="cite_note-_f47491d28161cee3-8" w:history="1"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[</w:t>
        </w:r>
        <w:r>
          <w:rPr>
            <w:rStyle w:val="a4"/>
            <w:rFonts w:ascii="Arial" w:hAnsi="Arial" w:cs="Arial"/>
            <w:color w:val="0645AD"/>
            <w:sz w:val="16"/>
            <w:szCs w:val="16"/>
            <w:u w:val="none"/>
            <w:vertAlign w:val="superscript"/>
          </w:rPr>
          <w:t>8</w:t>
        </w:r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]</w:t>
        </w:r>
      </w:hyperlink>
      <w:hyperlink r:id="rId14" w:anchor="cite_note-_26bbc844aace5144-9" w:history="1"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[</w:t>
        </w:r>
        <w:r>
          <w:rPr>
            <w:rStyle w:val="a4"/>
            <w:rFonts w:ascii="Arial" w:hAnsi="Arial" w:cs="Arial"/>
            <w:color w:val="0645AD"/>
            <w:sz w:val="16"/>
            <w:szCs w:val="16"/>
            <w:u w:val="none"/>
            <w:vertAlign w:val="superscript"/>
          </w:rPr>
          <w:t>9</w:t>
        </w:r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]</w:t>
        </w:r>
      </w:hyperlink>
      <w:r>
        <w:rPr>
          <w:rFonts w:ascii="Arial" w:hAnsi="Arial" w:cs="Arial"/>
          <w:color w:val="202122"/>
          <w:sz w:val="19"/>
          <w:szCs w:val="19"/>
        </w:rPr>
        <w:t> Статья была переведена на несколько языков.</w:t>
      </w:r>
      <w:hyperlink r:id="rId15" w:anchor="cite_note-vita-10" w:history="1"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[</w:t>
        </w:r>
        <w:r>
          <w:rPr>
            <w:rStyle w:val="a4"/>
            <w:rFonts w:ascii="Arial" w:hAnsi="Arial" w:cs="Arial"/>
            <w:color w:val="0645AD"/>
            <w:sz w:val="16"/>
            <w:szCs w:val="16"/>
            <w:u w:val="none"/>
            <w:vertAlign w:val="superscript"/>
          </w:rPr>
          <w:t>10</w:t>
        </w:r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]</w:t>
        </w:r>
      </w:hyperlink>
      <w:hyperlink r:id="rId16" w:anchor="cite_note-_e799eb63210fb47c-11" w:history="1"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[</w:t>
        </w:r>
        <w:r>
          <w:rPr>
            <w:rStyle w:val="a4"/>
            <w:rFonts w:ascii="Arial" w:hAnsi="Arial" w:cs="Arial"/>
            <w:color w:val="0645AD"/>
            <w:sz w:val="16"/>
            <w:szCs w:val="16"/>
            <w:u w:val="none"/>
            <w:vertAlign w:val="superscript"/>
          </w:rPr>
          <w:t>11</w:t>
        </w:r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]</w:t>
        </w:r>
      </w:hyperlink>
    </w:p>
    <w:p w:rsidR="00DB5A1D" w:rsidRDefault="00DB5A1D" w:rsidP="00DB5A1D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19"/>
          <w:szCs w:val="19"/>
        </w:rPr>
      </w:pPr>
      <w:r>
        <w:rPr>
          <w:rFonts w:ascii="Arial" w:hAnsi="Arial" w:cs="Arial"/>
          <w:color w:val="202122"/>
          <w:sz w:val="19"/>
          <w:szCs w:val="19"/>
        </w:rPr>
        <w:t xml:space="preserve">В своей статье </w:t>
      </w:r>
      <w:proofErr w:type="spellStart"/>
      <w:r>
        <w:rPr>
          <w:rFonts w:ascii="Arial" w:hAnsi="Arial" w:cs="Arial"/>
          <w:color w:val="202122"/>
          <w:sz w:val="19"/>
          <w:szCs w:val="19"/>
        </w:rPr>
        <w:t>Крэйг</w:t>
      </w:r>
      <w:proofErr w:type="spellEnd"/>
      <w:r>
        <w:rPr>
          <w:rFonts w:ascii="Arial" w:hAnsi="Arial" w:cs="Arial"/>
          <w:color w:val="202122"/>
          <w:sz w:val="19"/>
          <w:szCs w:val="19"/>
        </w:rPr>
        <w:t xml:space="preserve"> утверждает, что теория коммуникаций как определённая область исследования пока ещё не существует</w:t>
      </w:r>
      <w:hyperlink r:id="rId17" w:anchor="cite_note-_280ff08344821295-12" w:history="1"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[</w:t>
        </w:r>
        <w:r>
          <w:rPr>
            <w:rStyle w:val="a4"/>
            <w:rFonts w:ascii="Arial" w:hAnsi="Arial" w:cs="Arial"/>
            <w:color w:val="0645AD"/>
            <w:sz w:val="16"/>
            <w:szCs w:val="16"/>
            <w:u w:val="none"/>
            <w:vertAlign w:val="superscript"/>
          </w:rPr>
          <w:t>12</w:t>
        </w:r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]</w:t>
        </w:r>
      </w:hyperlink>
      <w:r>
        <w:rPr>
          <w:rFonts w:ascii="Arial" w:hAnsi="Arial" w:cs="Arial"/>
          <w:color w:val="202122"/>
          <w:sz w:val="19"/>
          <w:szCs w:val="19"/>
        </w:rPr>
        <w:t xml:space="preserve">. В том числе не существует согласия между исследователями по самому термину «коммуникации». </w:t>
      </w:r>
      <w:proofErr w:type="spellStart"/>
      <w:r>
        <w:rPr>
          <w:rFonts w:ascii="Arial" w:hAnsi="Arial" w:cs="Arial"/>
          <w:color w:val="202122"/>
          <w:sz w:val="19"/>
          <w:szCs w:val="19"/>
        </w:rPr>
        <w:t>Крейг</w:t>
      </w:r>
      <w:proofErr w:type="spellEnd"/>
      <w:r>
        <w:rPr>
          <w:rFonts w:ascii="Arial" w:hAnsi="Arial" w:cs="Arial"/>
          <w:color w:val="202122"/>
          <w:sz w:val="19"/>
          <w:szCs w:val="19"/>
        </w:rPr>
        <w:t xml:space="preserve"> пишет, что исследователей в области теории коммуникаций можно заставить вступить в диалог, если понять причины трений между различными теориями. </w:t>
      </w:r>
      <w:proofErr w:type="spellStart"/>
      <w:r>
        <w:rPr>
          <w:rFonts w:ascii="Arial" w:hAnsi="Arial" w:cs="Arial"/>
          <w:color w:val="202122"/>
          <w:sz w:val="19"/>
          <w:szCs w:val="19"/>
        </w:rPr>
        <w:t>Крейг</w:t>
      </w:r>
      <w:proofErr w:type="spellEnd"/>
      <w:r>
        <w:rPr>
          <w:rFonts w:ascii="Arial" w:hAnsi="Arial" w:cs="Arial"/>
          <w:color w:val="202122"/>
          <w:sz w:val="19"/>
          <w:szCs w:val="19"/>
        </w:rPr>
        <w:t xml:space="preserve"> выделяет 7 традиций подхода к пониманию коммуникации, описывая как именно та или иная традиция вступает в конфли</w:t>
      </w:r>
      <w:proofErr w:type="gramStart"/>
      <w:r>
        <w:rPr>
          <w:rFonts w:ascii="Arial" w:hAnsi="Arial" w:cs="Arial"/>
          <w:color w:val="202122"/>
          <w:sz w:val="19"/>
          <w:szCs w:val="19"/>
        </w:rPr>
        <w:t>кт с др</w:t>
      </w:r>
      <w:proofErr w:type="gramEnd"/>
      <w:r>
        <w:rPr>
          <w:rFonts w:ascii="Arial" w:hAnsi="Arial" w:cs="Arial"/>
          <w:color w:val="202122"/>
          <w:sz w:val="19"/>
          <w:szCs w:val="19"/>
        </w:rPr>
        <w:t>угими традициями.</w:t>
      </w:r>
      <w:hyperlink r:id="rId18" w:anchor="cite_note-_5bfb82e51479588e-13" w:history="1"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[</w:t>
        </w:r>
        <w:r>
          <w:rPr>
            <w:rStyle w:val="a4"/>
            <w:rFonts w:ascii="Arial" w:hAnsi="Arial" w:cs="Arial"/>
            <w:color w:val="0645AD"/>
            <w:sz w:val="16"/>
            <w:szCs w:val="16"/>
            <w:u w:val="none"/>
            <w:vertAlign w:val="superscript"/>
          </w:rPr>
          <w:t>13</w:t>
        </w:r>
        <w:r>
          <w:rPr>
            <w:rStyle w:val="cite-bracket"/>
            <w:rFonts w:ascii="Arial" w:hAnsi="Arial" w:cs="Arial"/>
            <w:color w:val="0645AD"/>
            <w:sz w:val="16"/>
            <w:szCs w:val="16"/>
            <w:vertAlign w:val="superscript"/>
          </w:rPr>
          <w:t>]</w:t>
        </w:r>
      </w:hyperlink>
    </w:p>
    <w:p w:rsidR="00DB5A1D" w:rsidRPr="00DB5A1D" w:rsidRDefault="00DB5A1D" w:rsidP="00DB5A1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DB5A1D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Награды</w:t>
      </w:r>
    </w:p>
    <w:p w:rsidR="00DB5A1D" w:rsidRPr="00DB5A1D" w:rsidRDefault="00DB5A1D" w:rsidP="00DB5A1D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DB5A1D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19" w:tooltip="Редактировать раздел «Награды»" w:history="1"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DB5A1D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20" w:tooltip="Редактировать код раздела «Награды»" w:history="1">
        <w:proofErr w:type="gramStart"/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DB5A1D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DB5A1D" w:rsidRPr="00DB5A1D" w:rsidRDefault="00DB5A1D" w:rsidP="00DB5A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gram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«Коммуникационная теория как область знания» получила несколько наград (включая награду за лучшую статью) от таких сообществ, как Международная Ассоциация Коммуникации (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instrText xml:space="preserve"> HYPERLINK "https://en.wikipedia.org/wiki/" \o "en:" </w:instrText>
      </w:r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3366BB"/>
          <w:sz w:val="19"/>
          <w:u w:val="single"/>
          <w:lang w:eastAsia="ru-RU"/>
        </w:rPr>
        <w:t>International</w:t>
      </w:r>
      <w:proofErr w:type="spellEnd"/>
      <w:r w:rsidRPr="00DB5A1D">
        <w:rPr>
          <w:rFonts w:ascii="Arial" w:eastAsia="Times New Roman" w:hAnsi="Arial" w:cs="Arial"/>
          <w:color w:val="3366BB"/>
          <w:sz w:val="19"/>
          <w:u w:val="single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3366BB"/>
          <w:sz w:val="19"/>
          <w:u w:val="single"/>
          <w:lang w:eastAsia="ru-RU"/>
        </w:rPr>
        <w:t>Communication</w:t>
      </w:r>
      <w:proofErr w:type="spellEnd"/>
      <w:r w:rsidRPr="00DB5A1D">
        <w:rPr>
          <w:rFonts w:ascii="Arial" w:eastAsia="Times New Roman" w:hAnsi="Arial" w:cs="Arial"/>
          <w:color w:val="3366BB"/>
          <w:sz w:val="19"/>
          <w:u w:val="single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3366BB"/>
          <w:sz w:val="19"/>
          <w:u w:val="single"/>
          <w:lang w:eastAsia="ru-RU"/>
        </w:rPr>
        <w:t>Association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)</w:t>
      </w:r>
      <w:hyperlink r:id="rId21" w:anchor="cite_note-international_communication-3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3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, награда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Golden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Anniversary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Monograph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Award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от 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instrText xml:space="preserve"> HYPERLINK "https://en.wikipedia.org/wiki/" \o "en:" </w:instrText>
      </w:r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3366BB"/>
          <w:sz w:val="19"/>
          <w:u w:val="single"/>
          <w:lang w:eastAsia="ru-RU"/>
        </w:rPr>
        <w:t>National</w:t>
      </w:r>
      <w:proofErr w:type="spellEnd"/>
      <w:r w:rsidRPr="00DB5A1D">
        <w:rPr>
          <w:rFonts w:ascii="Arial" w:eastAsia="Times New Roman" w:hAnsi="Arial" w:cs="Arial"/>
          <w:color w:val="3366BB"/>
          <w:sz w:val="19"/>
          <w:u w:val="single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3366BB"/>
          <w:sz w:val="19"/>
          <w:u w:val="single"/>
          <w:lang w:eastAsia="ru-RU"/>
        </w:rPr>
        <w:t>Communication</w:t>
      </w:r>
      <w:proofErr w:type="spellEnd"/>
      <w:r w:rsidRPr="00DB5A1D">
        <w:rPr>
          <w:rFonts w:ascii="Arial" w:eastAsia="Times New Roman" w:hAnsi="Arial" w:cs="Arial"/>
          <w:color w:val="3366BB"/>
          <w:sz w:val="19"/>
          <w:u w:val="single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3366BB"/>
          <w:sz w:val="19"/>
          <w:u w:val="single"/>
          <w:lang w:eastAsia="ru-RU"/>
        </w:rPr>
        <w:t>Association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end"/>
      </w:r>
      <w:hyperlink r:id="rId22" w:anchor="cite_note-NCA-4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4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 Публикация была переведена на французский</w:t>
      </w:r>
      <w:hyperlink r:id="rId23" w:anchor="cite_note-_e799eb63210fb47c-11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11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и русский языки</w:t>
      </w:r>
      <w:hyperlink r:id="rId24" w:anchor="cite_note-vita-10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10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 Теория, представленная в статье также послужила основной для книги «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Theorizing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Communication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» где соредакторами выступили Роберт Т.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и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Хэйди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Мюллер. Так же представленная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Крейгом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точка зрения была активно использована в нескольких книгах, как основа для понимания области исследования теории коммуникаций.</w:t>
      </w:r>
      <w:hyperlink r:id="rId25" w:anchor="cite_note-_6ad304078dd6275e-7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7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hyperlink r:id="rId26" w:anchor="cite_note-_f47491d28161cee3-8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8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hyperlink r:id="rId27" w:anchor="cite_note-_26bbc844aace5144-9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9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hyperlink r:id="rId28" w:anchor="cite_note-_87186f64d4817513-5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5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DB5A1D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Концепция</w:t>
      </w:r>
    </w:p>
    <w:p w:rsidR="00DB5A1D" w:rsidRPr="00DB5A1D" w:rsidRDefault="00DB5A1D" w:rsidP="00DB5A1D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DB5A1D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29" w:tooltip="Редактировать раздел «Концепция»" w:history="1"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DB5A1D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30" w:tooltip="Редактировать код раздела «Концепция»" w:history="1">
        <w:proofErr w:type="gramStart"/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DB5A1D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DB5A1D" w:rsidRPr="00DB5A1D" w:rsidRDefault="00DB5A1D" w:rsidP="00DB5A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В своей статье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приводит своё видение теории коммуникаций, которая делает шаг в сторону объединения разобщённых подходов к данной теории.</w:t>
      </w:r>
      <w:hyperlink r:id="rId31" w:anchor="cite_note-_6ad304078dd6275e-7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7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подходит к теории коммуникаций как к практической дисциплине и </w:t>
      </w:r>
      <w:proofErr w:type="gram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показывает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как разные традиции теории коммуникаций могут вступить в диалог о практике коммуникации.</w:t>
      </w:r>
      <w:hyperlink r:id="rId32" w:anchor="cite_note-_0bec6db4376136b0-14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14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33" w:tooltip="Эссе" w:history="1">
        <w:r w:rsidRPr="00DB5A1D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Эссе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 реконструирует теорию коммуникации как диалектико-диалогическую область знания, основываясь на двух принципах: 1) в качестве метамодели принимается конститутивная модель коммуникации, 2) теория рассматривается как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метадискурсивная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практика. Каждое направление в теории коммуникации опирается и апеллирует к одним положениям и оспаривает другие.</w:t>
      </w:r>
      <w:hyperlink r:id="rId34" w:anchor="cite_note-_280ff08344821295-12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12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В предлагаемом подходе к теории коммуникации риторическая, семиотическая, феноменологическая, кибернетическая,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социопсихологическая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социокультурная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и критическая традиции в том виде, как они сложились на сегодняшний день, различаются определениями коммуникации и коммуникативных проблем, научной лексикой и теми характерными для каждой традиции общими местами, к которым они апеллируют или которые оспаривают.</w:t>
      </w:r>
      <w:hyperlink r:id="rId35" w:anchor="cite_note-_280ff08344821295-12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12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утверждает: «Складывается впечатление, что мы работаем не в единой теоретической области, а большей частью изолированно</w:t>
      </w:r>
      <w:proofErr w:type="gram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.» 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Эта неспособность участвовать в диалоге друг с другом заставляет теоретиков рассматривать связь с отдельных точек зрения и лишает их богатства, которое доступно при использовании разных точек зрения.</w:t>
      </w:r>
      <w:hyperlink r:id="rId36" w:anchor="cite_note-_280ff383448217f4-15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15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утверждает, что теоретики коммуникации все участвуют в изучении практической коммуникации.</w:t>
      </w:r>
      <w:hyperlink r:id="rId37" w:anchor="cite_note-_280ff383448217f4-15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15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Таким образом, разные традиции могут иметь общую основу, из которой может формироваться диалог, хотя каждый из них имеет другую точку зрения на общение.</w:t>
      </w:r>
      <w:hyperlink r:id="rId38" w:anchor="cite_note-_280ff383448217f4-15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15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gram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Коммуникационная дисциплина начиналась не как отдельная дисциплина, а через множество разных дисциплин, независимо исследующих общение.</w:t>
      </w:r>
      <w:hyperlink r:id="rId39" w:anchor="cite_note-_280ff383448217f4-15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15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Это междисциплинарное начало отделяло теоретиков от их различных концепций общения, а не объединяло их в общей теме общения.</w:t>
      </w:r>
      <w:hyperlink r:id="rId40" w:anchor="cite_note-_7ae46522d0d85f65-16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16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утверждает, что разрешение этих различий в области изучения коммуникации, кроется не в объединении теории коммуникации в единую, а создание диалога между теоретиками.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Диалога, который заставит все эти различные точки зрения взаимодействовать друг с другом, результатом чего должно стать новое более полное понимание коммуникации как таковой.</w:t>
      </w:r>
      <w:hyperlink r:id="rId41" w:anchor="cite_note-_b0551e9a92658e8a-17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17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hyperlink r:id="rId42" w:anchor="cite_note-_a3f51a3a1a2feef5-18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18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gram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Для достижения этого диалога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предлагает то, что он называет «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Диалого-диалектическая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согласованность» (в оригинале: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Dialogical-Dialectical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coherence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),</w:t>
      </w:r>
      <w:hyperlink r:id="rId43" w:anchor="cite_note-_280ff383448217f1-19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19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полагает, что разные теории не могут развиваться в полной изоляции друг от друга, поэтому эта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диалого-диалектическая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согласованность обеспечит набор предпосылок, из которых различные теории могут взаимодействовать друг с другом в рамках продуктивной аргументации.</w:t>
      </w:r>
      <w:hyperlink r:id="rId44" w:anchor="cite_note-_280ff383448217f1-19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19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рассуждает о метатеории или теории «второго уровня» </w:t>
      </w:r>
      <w:proofErr w:type="gram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-т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еории, которая касается теорий коммуникаций «первого уровня».</w:t>
      </w:r>
      <w:hyperlink r:id="rId45" w:anchor="cite_note-_1b394c5072ce2f0d-20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20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 Эта метамодель теории коммуникаций поможет понять различия между традициями коммуникаций первого </w:t>
      </w:r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lastRenderedPageBreak/>
        <w:t>уровня.</w:t>
      </w:r>
      <w:hyperlink r:id="rId46" w:anchor="cite_note-_b0551d9a92658d3e-21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21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 Постулируя этот тезис,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предлагает семь традиций подхода к теории коммуникаций, и каждая из которых имеет свой собственный способ понимания коммуникации как таковой.</w:t>
      </w:r>
      <w:hyperlink r:id="rId47" w:anchor="cite_note-_f3f6070c637ddc0d-22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22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hyperlink r:id="rId48" w:anchor="cite_note-_5bfb7fe5147953aa-23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23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выделяет следующие семь традиций и их понимание коммуникации, как таковой:</w:t>
      </w:r>
    </w:p>
    <w:p w:rsidR="00DB5A1D" w:rsidRPr="00DB5A1D" w:rsidRDefault="00DB5A1D" w:rsidP="00DB5A1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gram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Риторическая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: рассматривает общение как практическое искусство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дискурса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</w:t>
      </w:r>
      <w:hyperlink r:id="rId49" w:anchor="cite_note-_4b57c5e8c36333bf-24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24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gram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Семиотическая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: рассматривает общение как взаимодействие через систему знаков.</w:t>
      </w:r>
      <w:hyperlink r:id="rId50" w:anchor="cite_note-_dc005645832b03d2-25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25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Феноменологическая: коммуникация как формирование отношений между субъектами.</w:t>
      </w:r>
      <w:hyperlink r:id="rId51" w:anchor="cite_note-_ff973b28e5be8a9d-26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26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Кибернетическая: коммуникация как поток информации.</w:t>
      </w:r>
      <w:hyperlink r:id="rId52" w:anchor="cite_note-_7d5b035555a5b817-27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27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gram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Социально-психологическая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: общение как взаимодействие индивидов.</w:t>
      </w:r>
      <w:hyperlink r:id="rId53" w:anchor="cite_note-_74ee7e3980aee226-28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28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Социально-культурная: коммуникация — это производство и воспроизведение общественного порядка.</w:t>
      </w:r>
      <w:hyperlink r:id="rId54" w:anchor="cite_note-_3672d6d63aa1d38a-29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29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Критическая: коммуникация — это процесс, в котором все предположения могут быть оспорены.</w:t>
      </w:r>
      <w:hyperlink r:id="rId55" w:anchor="cite_note-_0e306444558e99ff-30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30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Эти предложенные семь традиций теории коммуникации автор помещает в две отдельные таблицы.</w:t>
      </w:r>
      <w:hyperlink r:id="rId56" w:anchor="cite_note-_89d3694c09703b27-31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31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Для начала, чтобы показать для каждой традиции, как интерпретация коммуникации определяет лексикон, проблемы коммуникации и общие места.</w:t>
      </w:r>
      <w:hyperlink r:id="rId57" w:anchor="cite_note-_0e0f2d064842b327-32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32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 Следом за этим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показывает, как аргументация между традициями будет выглядеть.</w:t>
      </w:r>
      <w:hyperlink r:id="rId58" w:anchor="cite_note-_0e0f2d064842b320-33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33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 Затем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подчёркивает особенности каждой традиции.</w:t>
      </w:r>
      <w:hyperlink r:id="rId59" w:anchor="cite_note-_4b57c6e8c3633505-34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34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DB5A1D">
        <w:rPr>
          <w:rFonts w:ascii="inherit" w:eastAsia="Times New Roman" w:hAnsi="inherit" w:cs="Arial"/>
          <w:b/>
          <w:bCs/>
          <w:sz w:val="27"/>
          <w:szCs w:val="27"/>
          <w:lang w:eastAsia="ru-RU"/>
        </w:rPr>
        <w:t>Заключение</w:t>
      </w:r>
    </w:p>
    <w:p w:rsidR="00DB5A1D" w:rsidRPr="00DB5A1D" w:rsidRDefault="00DB5A1D" w:rsidP="00DB5A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DB5A1D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60" w:tooltip="Редактировать раздел «Заключение»" w:history="1"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DB5A1D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61" w:tooltip="Редактировать код раздела «Заключение»" w:history="1">
        <w:proofErr w:type="gramStart"/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DB5A1D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DB5A1D" w:rsidRPr="00DB5A1D" w:rsidRDefault="00DB5A1D" w:rsidP="00DB5A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spellStart"/>
      <w:proofErr w:type="gram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завершает статью, предлагая исследователям: изучить, как различия в этих теориях могут пролить свет на ключевые вопросы; показать, где можно создать новые традиции; и применить теорию коммуникаций вступив в практический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метадискурс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по проблемам коммуникации.</w:t>
      </w:r>
      <w:hyperlink r:id="rId62" w:anchor="cite_note-_280fed8344820daa-35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35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далее предлагает несколько будущих традиций, которые могли бы вписаться в метамодель.</w:t>
      </w:r>
      <w:hyperlink r:id="rId63" w:anchor="cite_note-_c8833f7da17ca241-36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36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proofErr w:type="gramEnd"/>
    </w:p>
    <w:p w:rsidR="00DB5A1D" w:rsidRPr="00DB5A1D" w:rsidRDefault="00DB5A1D" w:rsidP="00DB5A1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DB5A1D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Критика</w:t>
      </w:r>
    </w:p>
    <w:p w:rsidR="00DB5A1D" w:rsidRPr="00DB5A1D" w:rsidRDefault="00DB5A1D" w:rsidP="00DB5A1D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DB5A1D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64" w:tooltip="Редактировать раздел «Критика»" w:history="1"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DB5A1D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65" w:tooltip="Редактировать код раздела «Критика»" w:history="1">
        <w:proofErr w:type="gramStart"/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DB5A1D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DB5A1D" w:rsidRPr="00DB5A1D" w:rsidRDefault="00DB5A1D" w:rsidP="00DB5A1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Идеи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Крейга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были раскритикованы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Майерсом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</w:t>
      </w:r>
      <w:hyperlink r:id="rId66" w:anchor="cite_note-_1f20980dd4b6d7ef-37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37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 который привёл два основных возражения: во-первых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неверно истолковал метамодель, а во-вторых отсутствие каких-либо критических истин в концепции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Крейга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является проблемой при рассмотрении области как области знания.</w:t>
      </w:r>
      <w:hyperlink r:id="rId67" w:anchor="cite_note-_6c3526a7153e713d-38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38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hyperlink r:id="rId68" w:anchor="cite_note-_87186f64d4817513-5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5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 Метамодель истолкована неверно так как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необоснованно </w:t>
      </w:r>
      <w:proofErr w:type="gram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выделяет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разделяет первый и второй уровни метамодели, скрывая при этом как парадоксальность данного разделения, так и тот факт, </w:t>
      </w:r>
      <w:proofErr w:type="gram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что оно благоприятствует составной метамодели, а не какой-либо другой концепции.</w:t>
      </w:r>
      <w:hyperlink r:id="rId69" w:anchor="cite_note-_caca2a0f02b17ded-39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39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 Также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Майерс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считает, что в статье не приводится никакого метода определения истины в теориях.</w:t>
      </w:r>
      <w:hyperlink r:id="rId70" w:anchor="cite_note-_7292b6f5bd7f264a-40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40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Подводя итог, он пишет, что в метамодели должен присутствовать некий механизм, который бы уменьшил неточность истолкования и количество ошибок в оценке теорий.</w:t>
      </w:r>
      <w:hyperlink r:id="rId71" w:anchor="cite_note-_6c3529a7153e762b-41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41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 Он оценил идею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Крейга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о коллективном обсуждении без критериев оценки теорий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как </w:t>
      </w:r>
      <w:hyperlink r:id="rId72" w:anchor="%D0%91%D0%B5%D0%B7%D1%83%D0%BC%D0%BD%D0%BE%D0%B5_%D1%87%D0%B0%D0%B5%D0%BF%D0%B8%D1%82%D0%B8%D0%B5" w:tooltip="Алиса в Стране чудес" w:history="1">
        <w:r w:rsidRPr="00DB5A1D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«вечеринку Безумного Шляпника»</w:t>
        </w:r>
      </w:hyperlink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 на которой «можно поучаствовать в беседе», но не «сообщить остальным, что пришло время расходиться</w:t>
      </w:r>
      <w:proofErr w:type="gramStart"/>
      <w:r w:rsidRPr="00DB5A1D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.»</w:t>
      </w:r>
      <w:hyperlink r:id="rId73" w:anchor="cite_note-_6c3529a7153e762b-41" w:history="1"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proofErr w:type="gramEnd"/>
        <w:r w:rsidRPr="00DB5A1D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41</w:t>
        </w:r>
        <w:r w:rsidRPr="00DB5A1D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DB5A1D" w:rsidRPr="00DB5A1D" w:rsidRDefault="00DB5A1D" w:rsidP="00DB5A1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DB5A1D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Примечания</w:t>
      </w:r>
    </w:p>
    <w:p w:rsidR="00DB5A1D" w:rsidRPr="00DB5A1D" w:rsidRDefault="00DB5A1D" w:rsidP="00DB5A1D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DB5A1D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74" w:tooltip="Редактировать раздел «Примечания»" w:history="1"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DB5A1D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75" w:tooltip="Редактировать код раздела «Примечания»" w:history="1">
        <w:proofErr w:type="gramStart"/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DB5A1D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76" w:anchor="cite_ref-_c9a9535ecdce2281_1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119—161.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77" w:anchor="cite_ref-_5ab736d602e4e48c_2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hyperlink r:id="rId78" w:anchor="CITEREFLittlejohn,_Stephen;_Foss,_Karen2008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Littlejohn, Stephen; Foss, Karen, 2008</w:t>
        </w:r>
      </w:hyperlink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, pp. 6.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↑ </w:t>
      </w:r>
      <w:hyperlink r:id="rId79" w:anchor="cite_ref-international_communication_3-0" w:history="1"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Перейти</w:t>
        </w:r>
        <w:r w:rsidRPr="00DB5A1D">
          <w:rPr>
            <w:rFonts w:ascii="Arial" w:eastAsia="Times New Roman" w:hAnsi="Arial" w:cs="Arial"/>
            <w:color w:val="0645AD"/>
            <w:sz w:val="17"/>
            <w:lang w:val="en-US" w:eastAsia="ru-RU"/>
          </w:rPr>
          <w:t xml:space="preserve"> </w:t>
        </w:r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обратно</w:t>
        </w:r>
        <w:r w:rsidRPr="00DB5A1D">
          <w:rPr>
            <w:rFonts w:ascii="Arial" w:eastAsia="Times New Roman" w:hAnsi="Arial" w:cs="Arial"/>
            <w:color w:val="0645AD"/>
            <w:sz w:val="17"/>
            <w:lang w:val="en-US" w:eastAsia="ru-RU"/>
          </w:rPr>
          <w:t>:</w:t>
        </w:r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val="en-US" w:eastAsia="ru-RU"/>
          </w:rPr>
          <w:t>1</w:t>
        </w:r>
      </w:hyperlink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 </w:t>
      </w:r>
      <w:hyperlink r:id="rId80" w:anchor="cite_ref-international_communication_3-1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val="en-US" w:eastAsia="ru-RU"/>
          </w:rPr>
          <w:t>2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hyperlink r:id="rId81" w:history="1">
        <w:r w:rsidRPr="00DB5A1D">
          <w:rPr>
            <w:rFonts w:ascii="Arial" w:eastAsia="Times New Roman" w:hAnsi="Arial" w:cs="Arial"/>
            <w:color w:val="3366BB"/>
            <w:sz w:val="17"/>
            <w:u w:val="single"/>
            <w:lang w:val="en-US" w:eastAsia="ru-RU"/>
          </w:rPr>
          <w:t>International Communication Association Awards</w:t>
        </w:r>
      </w:hyperlink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 (PDF).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instrText xml:space="preserve"> HYPERLINK "https://en.wikipedia.org/wiki/International_Communication_Association" \o "en:International Communication Association"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proofErr w:type="gramStart"/>
      <w:r w:rsidRPr="00DB5A1D">
        <w:rPr>
          <w:rFonts w:ascii="Arial" w:eastAsia="Times New Roman" w:hAnsi="Arial" w:cs="Arial"/>
          <w:color w:val="3366BB"/>
          <w:sz w:val="17"/>
          <w:u w:val="single"/>
          <w:lang w:val="en-US" w:eastAsia="ru-RU"/>
        </w:rPr>
        <w:t>en:</w:t>
      </w:r>
      <w:proofErr w:type="gramEnd"/>
      <w:r w:rsidRPr="00DB5A1D">
        <w:rPr>
          <w:rFonts w:ascii="Arial" w:eastAsia="Times New Roman" w:hAnsi="Arial" w:cs="Arial"/>
          <w:color w:val="3366BB"/>
          <w:sz w:val="17"/>
          <w:u w:val="single"/>
          <w:lang w:val="en-US" w:eastAsia="ru-RU"/>
        </w:rPr>
        <w:t>International</w:t>
      </w:r>
      <w:proofErr w:type="spellEnd"/>
      <w:r w:rsidRPr="00DB5A1D">
        <w:rPr>
          <w:rFonts w:ascii="Arial" w:eastAsia="Times New Roman" w:hAnsi="Arial" w:cs="Arial"/>
          <w:color w:val="3366BB"/>
          <w:sz w:val="17"/>
          <w:u w:val="single"/>
          <w:lang w:val="en-US" w:eastAsia="ru-RU"/>
        </w:rPr>
        <w:t xml:space="preserve"> Communication Association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 (2003). 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Дата</w:t>
      </w:r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 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обращения</w:t>
      </w:r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: 8 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января</w:t>
      </w:r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 2011. </w:t>
      </w:r>
      <w:hyperlink r:id="rId82" w:history="1">
        <w:r w:rsidRPr="00DB5A1D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>Архивировано</w:t>
        </w:r>
      </w:hyperlink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 26 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июля</w:t>
      </w:r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 2011 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года</w:t>
      </w:r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↑ </w:t>
      </w:r>
      <w:hyperlink r:id="rId83" w:anchor="cite_ref-NCA_4-0" w:history="1"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Перейти</w:t>
        </w:r>
        <w:r w:rsidRPr="00DB5A1D">
          <w:rPr>
            <w:rFonts w:ascii="Arial" w:eastAsia="Times New Roman" w:hAnsi="Arial" w:cs="Arial"/>
            <w:color w:val="0645AD"/>
            <w:sz w:val="17"/>
            <w:lang w:val="en-US" w:eastAsia="ru-RU"/>
          </w:rPr>
          <w:t xml:space="preserve"> </w:t>
        </w:r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обратно</w:t>
        </w:r>
        <w:r w:rsidRPr="00DB5A1D">
          <w:rPr>
            <w:rFonts w:ascii="Arial" w:eastAsia="Times New Roman" w:hAnsi="Arial" w:cs="Arial"/>
            <w:color w:val="0645AD"/>
            <w:sz w:val="17"/>
            <w:lang w:val="en-US" w:eastAsia="ru-RU"/>
          </w:rPr>
          <w:t>:</w:t>
        </w:r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val="en-US" w:eastAsia="ru-RU"/>
          </w:rPr>
          <w:t>1</w:t>
        </w:r>
      </w:hyperlink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 </w:t>
      </w:r>
      <w:hyperlink r:id="rId84" w:anchor="cite_ref-NCA_4-1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val="en-US" w:eastAsia="ru-RU"/>
          </w:rPr>
          <w:t>2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hyperlink r:id="rId85" w:history="1">
        <w:r w:rsidRPr="00DB5A1D">
          <w:rPr>
            <w:rFonts w:ascii="Arial" w:eastAsia="Times New Roman" w:hAnsi="Arial" w:cs="Arial"/>
            <w:color w:val="3366BB"/>
            <w:sz w:val="17"/>
            <w:u w:val="single"/>
            <w:lang w:val="en-US" w:eastAsia="ru-RU"/>
          </w:rPr>
          <w:t>National Communication Association Awards</w:t>
        </w:r>
      </w:hyperlink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. </w:t>
      </w:r>
      <w:hyperlink r:id="rId86" w:tooltip="en:National Communication Association" w:history="1">
        <w:proofErr w:type="spellStart"/>
        <w:r w:rsidRPr="00DB5A1D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>en:National</w:t>
        </w:r>
        <w:proofErr w:type="spellEnd"/>
        <w:r w:rsidRPr="00DB5A1D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 xml:space="preserve"> </w:t>
        </w:r>
        <w:proofErr w:type="spellStart"/>
        <w:r w:rsidRPr="00DB5A1D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>Communication</w:t>
        </w:r>
        <w:proofErr w:type="spellEnd"/>
        <w:r w:rsidRPr="00DB5A1D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 xml:space="preserve"> </w:t>
        </w:r>
        <w:proofErr w:type="spellStart"/>
        <w:r w:rsidRPr="00DB5A1D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>Association</w:t>
        </w:r>
        <w:proofErr w:type="spellEnd"/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(2001). Дата обращения: 8 января 2011. </w:t>
      </w:r>
      <w:hyperlink r:id="rId87" w:history="1">
        <w:r w:rsidRPr="00DB5A1D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>Архивировано</w:t>
        </w:r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7 июня 2011 года.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↑ </w:t>
      </w:r>
      <w:hyperlink r:id="rId88" w:anchor="cite_ref-_87186f64d4817513_5-0" w:history="1"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Перейти обратно:</w:t>
        </w:r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1</w:t>
        </w:r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89" w:anchor="cite_ref-_87186f64d4817513_5-1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2</w:t>
        </w:r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90" w:anchor="cite_ref-_87186f64d4817513_5-2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3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"CITEREFCraigMay_2007"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2007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91" w:anchor="cite_ref-_aa3581e059973fff_6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hyperlink r:id="rId92" w:anchor="CITEREFCraig,_Robert;_Muller,_HeidiApril_2007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Craig, Robert; Muller, Heidi, April 2007</w:t>
        </w:r>
      </w:hyperlink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↑ </w:t>
      </w:r>
      <w:hyperlink r:id="rId93" w:anchor="cite_ref-_6ad304078dd6275e_7-0" w:history="1"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Перейти</w:t>
        </w:r>
        <w:r w:rsidRPr="00DB5A1D">
          <w:rPr>
            <w:rFonts w:ascii="Arial" w:eastAsia="Times New Roman" w:hAnsi="Arial" w:cs="Arial"/>
            <w:color w:val="0645AD"/>
            <w:sz w:val="17"/>
            <w:lang w:val="en-US" w:eastAsia="ru-RU"/>
          </w:rPr>
          <w:t xml:space="preserve"> </w:t>
        </w:r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обратно</w:t>
        </w:r>
        <w:r w:rsidRPr="00DB5A1D">
          <w:rPr>
            <w:rFonts w:ascii="Arial" w:eastAsia="Times New Roman" w:hAnsi="Arial" w:cs="Arial"/>
            <w:color w:val="0645AD"/>
            <w:sz w:val="17"/>
            <w:lang w:val="en-US" w:eastAsia="ru-RU"/>
          </w:rPr>
          <w:t>:</w:t>
        </w:r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val="en-US" w:eastAsia="ru-RU"/>
          </w:rPr>
          <w:t>1</w:t>
        </w:r>
      </w:hyperlink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 </w:t>
      </w:r>
      <w:hyperlink r:id="rId94" w:anchor="cite_ref-_6ad304078dd6275e_7-1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val="en-US" w:eastAsia="ru-RU"/>
          </w:rPr>
          <w:t>2</w:t>
        </w:r>
      </w:hyperlink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 </w:t>
      </w:r>
      <w:hyperlink r:id="rId95" w:anchor="cite_ref-_6ad304078dd6275e_7-2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val="en-US" w:eastAsia="ru-RU"/>
          </w:rPr>
          <w:t>3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hyperlink r:id="rId96" w:anchor="CITEREFLittlejohn,_Stephen;_Foss,_Karen2008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Littlejohn, Stephen; Foss, Karen, 2008</w:t>
        </w:r>
      </w:hyperlink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↑ </w:t>
      </w:r>
      <w:hyperlink r:id="rId97" w:anchor="cite_ref-_f47491d28161cee3_8-0" w:history="1"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Перейти обратно:</w:t>
        </w:r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1</w:t>
        </w:r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98" w:anchor="cite_ref-_f47491d28161cee3_8-1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2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"CITEREFMiller2005"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Miller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, 2005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↑ </w:t>
      </w:r>
      <w:hyperlink r:id="rId99" w:anchor="cite_ref-_26bbc844aace5144_9-0" w:history="1"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Перейти обратно:</w:t>
        </w:r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1</w:t>
        </w:r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100" w:anchor="cite_ref-_26bbc844aace5144_9-1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2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"CITEREFGriffin2006"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Griffin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, 2006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↑ </w:t>
      </w:r>
      <w:hyperlink r:id="rId101" w:anchor="cite_ref-vita_10-0" w:history="1"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Перейти</w:t>
        </w:r>
        <w:r w:rsidRPr="00DB5A1D">
          <w:rPr>
            <w:rFonts w:ascii="Arial" w:eastAsia="Times New Roman" w:hAnsi="Arial" w:cs="Arial"/>
            <w:color w:val="0645AD"/>
            <w:sz w:val="17"/>
            <w:lang w:val="en-US" w:eastAsia="ru-RU"/>
          </w:rPr>
          <w:t xml:space="preserve"> </w:t>
        </w:r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обратно</w:t>
        </w:r>
        <w:r w:rsidRPr="00DB5A1D">
          <w:rPr>
            <w:rFonts w:ascii="Arial" w:eastAsia="Times New Roman" w:hAnsi="Arial" w:cs="Arial"/>
            <w:color w:val="0645AD"/>
            <w:sz w:val="17"/>
            <w:lang w:val="en-US" w:eastAsia="ru-RU"/>
          </w:rPr>
          <w:t>:</w:t>
        </w:r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val="en-US" w:eastAsia="ru-RU"/>
          </w:rPr>
          <w:t>1</w:t>
        </w:r>
      </w:hyperlink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 </w:t>
      </w:r>
      <w:hyperlink r:id="rId102" w:anchor="cite_ref-vita_10-1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val="en-US" w:eastAsia="ru-RU"/>
          </w:rPr>
          <w:t>2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r w:rsidRPr="00DB5A1D">
        <w:rPr>
          <w:rFonts w:ascii="Arial" w:eastAsia="Times New Roman" w:hAnsi="Arial" w:cs="Arial"/>
          <w:i/>
          <w:iCs/>
          <w:color w:val="202122"/>
          <w:sz w:val="17"/>
          <w:lang w:val="en-US" w:eastAsia="ru-RU"/>
        </w:rPr>
        <w:t>Craig, Robert.</w:t>
      </w:r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 </w:t>
      </w:r>
      <w:hyperlink r:id="rId103" w:history="1">
        <w:r w:rsidRPr="00DB5A1D">
          <w:rPr>
            <w:rFonts w:ascii="Arial" w:eastAsia="Times New Roman" w:hAnsi="Arial" w:cs="Arial"/>
            <w:color w:val="3366BB"/>
            <w:sz w:val="17"/>
            <w:u w:val="single"/>
            <w:lang w:val="en-US" w:eastAsia="ru-RU"/>
          </w:rPr>
          <w:t>Robert Craig Vita</w:t>
        </w:r>
      </w:hyperlink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.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University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of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Colorado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 (3 февраля 2011). Дата обращения: 21 февраля 2011. </w:t>
      </w:r>
      <w:hyperlink r:id="rId104" w:history="1">
        <w:r w:rsidRPr="00DB5A1D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>Архивировано</w:t>
        </w:r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12 июня 2010 года.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↑ </w:t>
      </w:r>
      <w:hyperlink r:id="rId105" w:anchor="cite_ref-_e799eb63210fb47c_11-0" w:history="1"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Перейти обратно:</w:t>
        </w:r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1</w:t>
        </w:r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106" w:anchor="cite_ref-_e799eb63210fb47c_11-1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2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"CITEREFCraig2009"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, 2009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↑ </w:t>
      </w:r>
      <w:hyperlink r:id="rId107" w:anchor="cite_ref-_280ff08344821295_12-0" w:history="1"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Перейти обратно:</w:t>
        </w:r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1</w:t>
        </w:r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108" w:anchor="cite_ref-_280ff08344821295_12-1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2</w:t>
        </w:r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109" w:anchor="cite_ref-_280ff08344821295_12-2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3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119.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10" w:anchor="cite_ref-_5bfb82e51479588e_13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132—149.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11" w:anchor="cite_ref-_0bec6db4376136b0_14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"CITEREFPenman2000"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Penman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, 2000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6.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↑ </w:t>
      </w:r>
      <w:hyperlink r:id="rId112" w:anchor="cite_ref-_280ff383448217f4_15-0" w:history="1"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Перейти обратно:</w:t>
        </w:r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1</w:t>
        </w:r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113" w:anchor="cite_ref-_280ff383448217f4_15-1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2</w:t>
        </w:r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114" w:anchor="cite_ref-_280ff383448217f4_15-2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3</w:t>
        </w:r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115" w:anchor="cite_ref-_280ff383448217f4_15-3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4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121.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16" w:anchor="cite_ref-_7ae46522d0d85f65_16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12—123.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17" w:anchor="cite_ref-_b0551e9a92658e8a_17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123—125.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18" w:anchor="cite_ref-_a3f51a3a1a2feef5_18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"CITEREFPenman2000"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Penman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, 2000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76.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↑ </w:t>
      </w:r>
      <w:hyperlink r:id="rId119" w:anchor="cite_ref-_280ff383448217f1_19-0" w:history="1"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Перейти обратно:</w:t>
        </w:r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1</w:t>
        </w:r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120" w:anchor="cite_ref-_280ff383448217f1_19-1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2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124.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21" w:anchor="cite_ref-_1b394c5072ce2f0d_20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126—127.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22" w:anchor="cite_ref-_b0551d9a92658d3e_21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123—132.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123" w:anchor="cite_ref-_f3f6070c637ddc0d_22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hyperlink r:id="rId124" w:anchor="CITEREFAnderson,_James;_Baym,_GeoffreyDecember_2004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Anderson, James; Baym, Geoffrey, December 2004</w:t>
        </w:r>
      </w:hyperlink>
      <w:r w:rsidRPr="00DB5A1D">
        <w:rPr>
          <w:rFonts w:ascii="Arial" w:eastAsia="Times New Roman" w:hAnsi="Arial" w:cs="Arial"/>
          <w:color w:val="202122"/>
          <w:sz w:val="17"/>
          <w:lang w:val="en-US" w:eastAsia="ru-RU"/>
        </w:rPr>
        <w:t>, p. 440.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25" w:anchor="cite_ref-_5bfb7fe5147953aa_23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132—134.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26" w:anchor="cite_ref-_4b57c5e8c36333bf_24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135—136.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27" w:anchor="cite_ref-_dc005645832b03d2_25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136—138.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28" w:anchor="cite_ref-_ff973b28e5be8a9d_26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138—140.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29" w:anchor="cite_ref-_7d5b035555a5b817_27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141—142.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30" w:anchor="cite_ref-_74ee7e3980aee226_28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142—144.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31" w:anchor="cite_ref-_3672d6d63aa1d38a_29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144—146.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32" w:anchor="cite_ref-_0e306444558e99ff_30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146—149.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33" w:anchor="cite_ref-_89d3694c09703b27_31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133—134.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34" w:anchor="cite_ref-_0e0f2d064842b327_32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132,133.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35" w:anchor="cite_ref-_0e0f2d064842b320_33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132,134.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36" w:anchor="cite_ref-_4b57c6e8c3633505_34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135—149.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37" w:anchor="cite_ref-_280fed8344820daa_35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149.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38" w:anchor="cite_ref-_c8833f7da17ca241_36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"CITEREFCraigMay_1999"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Craig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1999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149,151.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39" w:anchor="cite_ref-_1f20980dd4b6d7ef_37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"CITEREFMyersMay_2001"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Myers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2001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40" w:anchor="cite_ref-_6c3526a7153e713d_38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"CITEREFMyersMay_2001"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Myers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2001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219.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41" w:anchor="cite_ref-_caca2a0f02b17ded_39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"CITEREFMyersMay_2001"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Myers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2001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219—226.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142" w:anchor="cite_ref-_7292b6f5bd7f264a_40-0" w:tooltip="Обратно к тексту" w:history="1">
        <w:r w:rsidRPr="00DB5A1D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"CITEREFMyersMay_2001"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Myers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2001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222—223.</w:t>
      </w:r>
    </w:p>
    <w:p w:rsidR="00DB5A1D" w:rsidRPr="00DB5A1D" w:rsidRDefault="00DB5A1D" w:rsidP="00DB5A1D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↑ </w:t>
      </w:r>
      <w:hyperlink r:id="rId143" w:anchor="cite_ref-_6c3529a7153e762b_41-0" w:history="1">
        <w:r w:rsidRPr="00DB5A1D">
          <w:rPr>
            <w:rFonts w:ascii="Arial" w:eastAsia="Times New Roman" w:hAnsi="Arial" w:cs="Arial"/>
            <w:color w:val="0645AD"/>
            <w:sz w:val="17"/>
            <w:lang w:eastAsia="ru-RU"/>
          </w:rPr>
          <w:t>Перейти обратно:</w:t>
        </w:r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1</w:t>
        </w:r>
      </w:hyperlink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144" w:anchor="cite_ref-_6c3529a7153e762b_41-1" w:history="1">
        <w:r w:rsidRPr="00DB5A1D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2</w:t>
        </w:r>
      </w:hyperlink>
      <w:r w:rsidRPr="00DB5A1D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instrText xml:space="preserve"> HYPERLINK "https://ru.wikipedia.org/wiki/%D0%A2%D0%B5%D0%BE%D1%80%D0%B8%D1%8F_%D0%BA%D0%BE%D0%BC%D0%BC%D1%83%D0%BD%D0%B8%D0%BA%D0%B0%D1%86%D0%B8%D0%B8_%D0%BA%D0%B0%D0%BA_%D0%BE%D0%B1%D0%BB%D0%B0%D1%81%D1%82%D1%8C_%D0%B7%D0%BD%D0%B0%D0%BD%D0%B8%D1%8F" \l "CITEREFMyersMay_2001" </w:instrTex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Myers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>May</w:t>
      </w:r>
      <w:proofErr w:type="spellEnd"/>
      <w:r w:rsidRPr="00DB5A1D">
        <w:rPr>
          <w:rFonts w:ascii="Arial" w:eastAsia="Times New Roman" w:hAnsi="Arial" w:cs="Arial"/>
          <w:color w:val="0645AD"/>
          <w:sz w:val="17"/>
          <w:u w:val="single"/>
          <w:lang w:eastAsia="ru-RU"/>
        </w:rPr>
        <w:t xml:space="preserve"> 2001</w:t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 xml:space="preserve">, </w:t>
      </w:r>
      <w:proofErr w:type="spellStart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p</w:t>
      </w:r>
      <w:proofErr w:type="spellEnd"/>
      <w:r w:rsidRPr="00DB5A1D">
        <w:rPr>
          <w:rFonts w:ascii="Arial" w:eastAsia="Times New Roman" w:hAnsi="Arial" w:cs="Arial"/>
          <w:color w:val="202122"/>
          <w:sz w:val="17"/>
          <w:lang w:eastAsia="ru-RU"/>
        </w:rPr>
        <w:t>. 226.</w:t>
      </w:r>
    </w:p>
    <w:p w:rsidR="00DB5A1D" w:rsidRPr="00DB5A1D" w:rsidRDefault="00DB5A1D" w:rsidP="00DB5A1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DB5A1D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Ссылки</w:t>
      </w:r>
    </w:p>
    <w:p w:rsidR="00DB5A1D" w:rsidRPr="00DB5A1D" w:rsidRDefault="00DB5A1D" w:rsidP="00DB5A1D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DB5A1D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145" w:tooltip="Редактировать раздел «Ссылки»" w:history="1"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DB5A1D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146" w:tooltip="Редактировать код раздела «Ссылки»" w:history="1">
        <w:proofErr w:type="gramStart"/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DB5A1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DB5A1D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DB5A1D" w:rsidRPr="00DB5A1D" w:rsidRDefault="00DB5A1D" w:rsidP="00DB5A1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val="en-US" w:eastAsia="ru-RU"/>
        </w:rPr>
      </w:pPr>
      <w:r w:rsidRPr="00DB5A1D">
        <w:rPr>
          <w:rFonts w:ascii="Arial" w:eastAsia="Times New Roman" w:hAnsi="Arial" w:cs="Arial"/>
          <w:i/>
          <w:iCs/>
          <w:color w:val="202122"/>
          <w:sz w:val="19"/>
          <w:lang w:val="en-US" w:eastAsia="ru-RU"/>
        </w:rPr>
        <w:t>Craig, Robert.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Communication Theory as a Field // </w:t>
      </w:r>
      <w:hyperlink r:id="rId147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Communication Theory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 — </w:t>
      </w:r>
      <w:hyperlink r:id="rId148" w:tooltip="en:Wiley-Blackwell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Blackwell Publishing Ltd.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; </w:t>
      </w:r>
      <w:hyperlink r:id="rId149" w:tooltip="en:International Communication Association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International Communication Association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, May 1999. — Vol. 9. — P. 119–161. — </w:t>
      </w:r>
      <w:hyperlink r:id="rId150" w:tooltip="Doi" w:history="1">
        <w:proofErr w:type="gramStart"/>
        <w:r w:rsidRPr="00DB5A1D">
          <w:rPr>
            <w:rFonts w:ascii="Arial" w:eastAsia="Times New Roman" w:hAnsi="Arial" w:cs="Arial"/>
            <w:color w:val="0645AD"/>
            <w:sz w:val="19"/>
            <w:u w:val="single"/>
            <w:lang w:val="en-US" w:eastAsia="ru-RU"/>
          </w:rPr>
          <w:t>doi</w:t>
        </w:r>
        <w:proofErr w:type="gramEnd"/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:</w:t>
      </w:r>
      <w:hyperlink r:id="rId151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10.1111/j.1468-2885.1999.tb00355.x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</w:t>
      </w:r>
    </w:p>
    <w:p w:rsidR="00DB5A1D" w:rsidRPr="00DB5A1D" w:rsidRDefault="00DB5A1D" w:rsidP="00DB5A1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DB5A1D">
        <w:rPr>
          <w:rFonts w:ascii="Arial" w:eastAsia="Times New Roman" w:hAnsi="Arial" w:cs="Arial"/>
          <w:i/>
          <w:iCs/>
          <w:color w:val="202122"/>
          <w:sz w:val="19"/>
          <w:lang w:val="en-US" w:eastAsia="ru-RU"/>
        </w:rPr>
        <w:t>Littlejohn, Stephen; Foss, Karen.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instrText xml:space="preserve"> HYPERLINK "https://books.google.nl/books?id=r3Fk0aRpJM4C&amp;printsec=frontcover&amp;hl=ru" \l "v=onepage&amp;q&amp;f=false" </w:instrTex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3366BB"/>
          <w:sz w:val="19"/>
          <w:u w:val="single"/>
          <w:lang w:val="en-US" w:eastAsia="ru-RU"/>
        </w:rPr>
        <w:t>Theories of Human Communication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</w:t>
      </w:r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(</w:t>
      </w:r>
      <w:proofErr w:type="spellStart"/>
      <w:r w:rsidRPr="00DB5A1D">
        <w:rPr>
          <w:rFonts w:ascii="Arial" w:eastAsia="Times New Roman" w:hAnsi="Arial" w:cs="Arial"/>
          <w:color w:val="72777D"/>
          <w:sz w:val="16"/>
          <w:lang w:eastAsia="ru-RU"/>
        </w:rPr>
        <w:t>неопр</w:t>
      </w:r>
      <w:proofErr w:type="spellEnd"/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.</w:t>
      </w:r>
      <w:proofErr w:type="gramStart"/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)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. 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 xml:space="preserve">— 9. —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Thomson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and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Wadsworth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, 2008. — </w:t>
      </w:r>
      <w:hyperlink r:id="rId152" w:history="1">
        <w:r w:rsidRPr="00DB5A1D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ISBN 0-495-09587-7</w:t>
        </w:r>
      </w:hyperlink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.</w:t>
      </w:r>
    </w:p>
    <w:p w:rsidR="00DB5A1D" w:rsidRPr="00DB5A1D" w:rsidRDefault="00DB5A1D" w:rsidP="00DB5A1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val="en-US" w:eastAsia="ru-RU"/>
        </w:rPr>
      </w:pPr>
      <w:hyperlink r:id="rId153" w:anchor="v=onepage&amp;q&amp;f=false" w:history="1">
        <w:r w:rsidRPr="00DB5A1D">
          <w:rPr>
            <w:rFonts w:ascii="Arial" w:eastAsia="Times New Roman" w:hAnsi="Arial" w:cs="Arial"/>
            <w:i/>
            <w:iCs/>
            <w:color w:val="3366BB"/>
            <w:sz w:val="19"/>
            <w:u w:val="single"/>
            <w:lang w:val="en-US" w:eastAsia="ru-RU"/>
          </w:rPr>
          <w:t xml:space="preserve">Theorizing Communication: Readings </w:t>
        </w:r>
        <w:proofErr w:type="gramStart"/>
        <w:r w:rsidRPr="00DB5A1D">
          <w:rPr>
            <w:rFonts w:ascii="Arial" w:eastAsia="Times New Roman" w:hAnsi="Arial" w:cs="Arial"/>
            <w:i/>
            <w:iCs/>
            <w:color w:val="3366BB"/>
            <w:sz w:val="19"/>
            <w:u w:val="single"/>
            <w:lang w:val="en-US" w:eastAsia="ru-RU"/>
          </w:rPr>
          <w:t>Across</w:t>
        </w:r>
        <w:proofErr w:type="gramEnd"/>
        <w:r w:rsidRPr="00DB5A1D">
          <w:rPr>
            <w:rFonts w:ascii="Arial" w:eastAsia="Times New Roman" w:hAnsi="Arial" w:cs="Arial"/>
            <w:i/>
            <w:iCs/>
            <w:color w:val="3366BB"/>
            <w:sz w:val="19"/>
            <w:u w:val="single"/>
            <w:lang w:val="en-US" w:eastAsia="ru-RU"/>
          </w:rPr>
          <w:t xml:space="preserve"> the Traditions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</w:t>
      </w:r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(</w:t>
      </w:r>
      <w:proofErr w:type="spellStart"/>
      <w:r w:rsidRPr="00DB5A1D">
        <w:rPr>
          <w:rFonts w:ascii="Arial" w:eastAsia="Times New Roman" w:hAnsi="Arial" w:cs="Arial"/>
          <w:color w:val="72777D"/>
          <w:sz w:val="16"/>
          <w:lang w:eastAsia="ru-RU"/>
        </w:rPr>
        <w:t>англ</w:t>
      </w:r>
      <w:proofErr w:type="spellEnd"/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.)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/ Craig, Robert; Muller, Heidi. — </w:t>
      </w:r>
      <w:hyperlink r:id="rId154" w:tooltip="SAGE Publishing" w:history="1">
        <w:r w:rsidRPr="00DB5A1D">
          <w:rPr>
            <w:rFonts w:ascii="Arial" w:eastAsia="Times New Roman" w:hAnsi="Arial" w:cs="Arial"/>
            <w:color w:val="0645AD"/>
            <w:sz w:val="19"/>
            <w:u w:val="single"/>
            <w:lang w:val="en-US" w:eastAsia="ru-RU"/>
          </w:rPr>
          <w:t>SAGE Publications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, April 2007. — </w:t>
      </w:r>
      <w:hyperlink r:id="rId155" w:history="1">
        <w:r w:rsidRPr="00DB5A1D">
          <w:rPr>
            <w:rFonts w:ascii="Arial" w:eastAsia="Times New Roman" w:hAnsi="Arial" w:cs="Arial"/>
            <w:color w:val="0645AD"/>
            <w:sz w:val="19"/>
            <w:u w:val="single"/>
            <w:lang w:val="en-US" w:eastAsia="ru-RU"/>
          </w:rPr>
          <w:t>ISBN 978-1-4129-5237-8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</w:t>
      </w:r>
    </w:p>
    <w:p w:rsidR="00DB5A1D" w:rsidRPr="00DB5A1D" w:rsidRDefault="00DB5A1D" w:rsidP="00DB5A1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DB5A1D">
        <w:rPr>
          <w:rFonts w:ascii="Arial" w:eastAsia="Times New Roman" w:hAnsi="Arial" w:cs="Arial"/>
          <w:i/>
          <w:iCs/>
          <w:color w:val="202122"/>
          <w:sz w:val="19"/>
          <w:lang w:val="en-US" w:eastAsia="ru-RU"/>
        </w:rPr>
        <w:t>Griffin, Emory A.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</w:t>
      </w:r>
      <w:hyperlink r:id="rId156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A First Look at Communication Theory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</w:t>
      </w:r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(</w:t>
      </w:r>
      <w:proofErr w:type="spellStart"/>
      <w:r w:rsidRPr="00DB5A1D">
        <w:rPr>
          <w:rFonts w:ascii="Arial" w:eastAsia="Times New Roman" w:hAnsi="Arial" w:cs="Arial"/>
          <w:color w:val="72777D"/>
          <w:sz w:val="16"/>
          <w:lang w:eastAsia="ru-RU"/>
        </w:rPr>
        <w:t>неопр</w:t>
      </w:r>
      <w:proofErr w:type="spellEnd"/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.</w:t>
      </w:r>
      <w:proofErr w:type="gramStart"/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)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. 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— 6. — 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instrText xml:space="preserve"> HYPERLINK "https://ru.wikipedia.org/wiki/S%26P_Global" \o "S&amp;P Global" </w:instrTex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0645AD"/>
          <w:sz w:val="19"/>
          <w:u w:val="single"/>
          <w:lang w:eastAsia="ru-RU"/>
        </w:rPr>
        <w:t>McGraw-Hill</w:t>
      </w:r>
      <w:proofErr w:type="spellEnd"/>
      <w:r w:rsidRPr="00DB5A1D">
        <w:rPr>
          <w:rFonts w:ascii="Arial" w:eastAsia="Times New Roman" w:hAnsi="Arial" w:cs="Arial"/>
          <w:color w:val="0645AD"/>
          <w:sz w:val="19"/>
          <w:u w:val="single"/>
          <w:lang w:eastAsia="ru-RU"/>
        </w:rPr>
        <w:t xml:space="preserve"> </w:t>
      </w:r>
      <w:proofErr w:type="spellStart"/>
      <w:r w:rsidRPr="00DB5A1D">
        <w:rPr>
          <w:rFonts w:ascii="Arial" w:eastAsia="Times New Roman" w:hAnsi="Arial" w:cs="Arial"/>
          <w:color w:val="0645AD"/>
          <w:sz w:val="19"/>
          <w:u w:val="single"/>
          <w:lang w:eastAsia="ru-RU"/>
        </w:rPr>
        <w:t>Education</w:t>
      </w:r>
      <w:proofErr w:type="spellEnd"/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, 2006.</w:t>
      </w:r>
    </w:p>
    <w:p w:rsidR="00DB5A1D" w:rsidRPr="00DB5A1D" w:rsidRDefault="00DB5A1D" w:rsidP="00DB5A1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val="en-US" w:eastAsia="ru-RU"/>
        </w:rPr>
      </w:pPr>
      <w:r w:rsidRPr="00DB5A1D">
        <w:rPr>
          <w:rFonts w:ascii="Arial" w:eastAsia="Times New Roman" w:hAnsi="Arial" w:cs="Arial"/>
          <w:i/>
          <w:iCs/>
          <w:color w:val="202122"/>
          <w:sz w:val="19"/>
          <w:lang w:val="en-US" w:eastAsia="ru-RU"/>
        </w:rPr>
        <w:t>Miller, Katherine.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instrText xml:space="preserve"> HYPERLINK "https://books.google.com/books?id=uQgcAQAAIAAJ&amp;q=communication+theories:+perspectives&amp;dq=communication+theories:+perspectives&amp;hl=en&amp;ei=JARGTcDrNY7WtQOv9cHTCg&amp;sa=X&amp;oi=book_result&amp;ct=result&amp;resnum=1&amp;ved=0CC8Q6AEwAA" </w:instrTex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3366BB"/>
          <w:sz w:val="19"/>
          <w:u w:val="single"/>
          <w:lang w:val="en-US" w:eastAsia="ru-RU"/>
        </w:rPr>
        <w:t xml:space="preserve">Communication </w:t>
      </w:r>
      <w:proofErr w:type="spellStart"/>
      <w:r w:rsidRPr="00DB5A1D">
        <w:rPr>
          <w:rFonts w:ascii="Arial" w:eastAsia="Times New Roman" w:hAnsi="Arial" w:cs="Arial"/>
          <w:color w:val="3366BB"/>
          <w:sz w:val="19"/>
          <w:u w:val="single"/>
          <w:lang w:val="en-US" w:eastAsia="ru-RU"/>
        </w:rPr>
        <w:t>Theories</w:t>
      </w:r>
      <w:proofErr w:type="gramStart"/>
      <w:r w:rsidRPr="00DB5A1D">
        <w:rPr>
          <w:rFonts w:ascii="Arial" w:eastAsia="Times New Roman" w:hAnsi="Arial" w:cs="Arial"/>
          <w:color w:val="3366BB"/>
          <w:sz w:val="19"/>
          <w:u w:val="single"/>
          <w:lang w:val="en-US" w:eastAsia="ru-RU"/>
        </w:rPr>
        <w:t>:Perspectives</w:t>
      </w:r>
      <w:proofErr w:type="spellEnd"/>
      <w:proofErr w:type="gramEnd"/>
      <w:r w:rsidRPr="00DB5A1D">
        <w:rPr>
          <w:rFonts w:ascii="Arial" w:eastAsia="Times New Roman" w:hAnsi="Arial" w:cs="Arial"/>
          <w:color w:val="3366BB"/>
          <w:sz w:val="19"/>
          <w:u w:val="single"/>
          <w:lang w:val="en-US" w:eastAsia="ru-RU"/>
        </w:rPr>
        <w:t>, Processes, and Contexts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</w:t>
      </w:r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(</w:t>
      </w:r>
      <w:proofErr w:type="spellStart"/>
      <w:r w:rsidRPr="00DB5A1D">
        <w:rPr>
          <w:rFonts w:ascii="Arial" w:eastAsia="Times New Roman" w:hAnsi="Arial" w:cs="Arial"/>
          <w:color w:val="72777D"/>
          <w:sz w:val="16"/>
          <w:lang w:eastAsia="ru-RU"/>
        </w:rPr>
        <w:t>англ</w:t>
      </w:r>
      <w:proofErr w:type="spellEnd"/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.)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 — 2. — </w:t>
      </w:r>
      <w:hyperlink r:id="rId157" w:tooltip="S&amp;P Global" w:history="1">
        <w:r w:rsidRPr="00DB5A1D">
          <w:rPr>
            <w:rFonts w:ascii="Arial" w:eastAsia="Times New Roman" w:hAnsi="Arial" w:cs="Arial"/>
            <w:color w:val="0645AD"/>
            <w:sz w:val="19"/>
            <w:u w:val="single"/>
            <w:lang w:val="en-US" w:eastAsia="ru-RU"/>
          </w:rPr>
          <w:t>McGraw-Hill Education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, 2005.</w:t>
      </w:r>
    </w:p>
    <w:p w:rsidR="00DB5A1D" w:rsidRPr="00DB5A1D" w:rsidRDefault="00DB5A1D" w:rsidP="00DB5A1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val="en-US" w:eastAsia="ru-RU"/>
        </w:rPr>
      </w:pPr>
      <w:r w:rsidRPr="00DB5A1D">
        <w:rPr>
          <w:rFonts w:ascii="Arial" w:eastAsia="Times New Roman" w:hAnsi="Arial" w:cs="Arial"/>
          <w:i/>
          <w:iCs/>
          <w:color w:val="202122"/>
          <w:sz w:val="19"/>
          <w:lang w:val="en-US" w:eastAsia="ru-RU"/>
        </w:rPr>
        <w:t>Craig, Robert T.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</w:t>
      </w:r>
      <w:hyperlink r:id="rId158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 xml:space="preserve">La communication en </w:t>
        </w:r>
        <w:proofErr w:type="spellStart"/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tant</w:t>
        </w:r>
        <w:proofErr w:type="spellEnd"/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 xml:space="preserve"> </w:t>
        </w:r>
        <w:proofErr w:type="spellStart"/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que</w:t>
        </w:r>
        <w:proofErr w:type="spellEnd"/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 xml:space="preserve"> champ </w:t>
        </w:r>
        <w:proofErr w:type="spellStart"/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d’études</w:t>
        </w:r>
        <w:proofErr w:type="spellEnd"/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</w:t>
      </w:r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(</w:t>
      </w:r>
      <w:proofErr w:type="spellStart"/>
      <w:r w:rsidRPr="00DB5A1D">
        <w:rPr>
          <w:rFonts w:ascii="Arial" w:eastAsia="Times New Roman" w:hAnsi="Arial" w:cs="Arial"/>
          <w:color w:val="72777D"/>
          <w:sz w:val="16"/>
          <w:lang w:eastAsia="ru-RU"/>
        </w:rPr>
        <w:t>неопр</w:t>
      </w:r>
      <w:proofErr w:type="spellEnd"/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.)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// </w:t>
      </w:r>
      <w:hyperlink r:id="rId159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 xml:space="preserve">Revue </w:t>
        </w:r>
        <w:proofErr w:type="spellStart"/>
        <w:proofErr w:type="gramStart"/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internationale</w:t>
        </w:r>
        <w:proofErr w:type="spellEnd"/>
        <w:proofErr w:type="gramEnd"/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 xml:space="preserve"> de communication </w:t>
        </w:r>
        <w:proofErr w:type="spellStart"/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sociale</w:t>
        </w:r>
        <w:proofErr w:type="spellEnd"/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 xml:space="preserve"> et </w:t>
        </w:r>
        <w:proofErr w:type="spellStart"/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publique</w:t>
        </w:r>
        <w:proofErr w:type="spellEnd"/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 — </w:t>
      </w:r>
      <w:hyperlink r:id="rId160" w:tooltip="en:Wiley-Blackwell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Blackwell Publishing Ltd.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; </w:t>
      </w:r>
      <w:proofErr w:type="spellStart"/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instrText xml:space="preserve"> HYPERLINK "https://en.wikipedia.org/wiki/Universit%C3%A9_du_Qu%C3%A9bec_%C3%A0_Montr%C3%A9al" \o "en:Université du Québec à Montréal" </w:instrTex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3366BB"/>
          <w:sz w:val="19"/>
          <w:u w:val="single"/>
          <w:lang w:val="en-US" w:eastAsia="ru-RU"/>
        </w:rPr>
        <w:t>Université</w:t>
      </w:r>
      <w:proofErr w:type="spellEnd"/>
      <w:r w:rsidRPr="00DB5A1D">
        <w:rPr>
          <w:rFonts w:ascii="Arial" w:eastAsia="Times New Roman" w:hAnsi="Arial" w:cs="Arial"/>
          <w:color w:val="3366BB"/>
          <w:sz w:val="19"/>
          <w:u w:val="single"/>
          <w:lang w:val="en-US" w:eastAsia="ru-RU"/>
        </w:rPr>
        <w:t xml:space="preserve"> du Québec à Montréal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, 2009. — 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Т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 1. — 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С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 1—42.</w:t>
      </w:r>
    </w:p>
    <w:p w:rsidR="00DB5A1D" w:rsidRPr="00DB5A1D" w:rsidRDefault="00DB5A1D" w:rsidP="00DB5A1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val="en-US" w:eastAsia="ru-RU"/>
        </w:rPr>
      </w:pPr>
      <w:r w:rsidRPr="00DB5A1D">
        <w:rPr>
          <w:rFonts w:ascii="Arial" w:eastAsia="Times New Roman" w:hAnsi="Arial" w:cs="Arial"/>
          <w:i/>
          <w:iCs/>
          <w:color w:val="202122"/>
          <w:sz w:val="19"/>
          <w:lang w:val="en-US" w:eastAsia="ru-RU"/>
        </w:rPr>
        <w:t>Penman, Robyn.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instrText xml:space="preserve"> HYPERLINK "https://books.google.com/books?hl=en&amp;lr=&amp;id=bV_dR8OhudAC&amp;oi=fnd&amp;pg=PR7&amp;ots=efzBSzD_Rj&amp;sig=ZWqmXCIARV-I9D_YFko_RvdtSUM" \l "v=onepage&amp;q&amp;f=false" </w:instrTex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3366BB"/>
          <w:sz w:val="19"/>
          <w:u w:val="single"/>
          <w:lang w:val="en-US" w:eastAsia="ru-RU"/>
        </w:rPr>
        <w:t>Reconstructing Communicating: looking to a Future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</w:t>
      </w:r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(</w:t>
      </w:r>
      <w:proofErr w:type="spellStart"/>
      <w:r w:rsidRPr="00DB5A1D">
        <w:rPr>
          <w:rFonts w:ascii="Arial" w:eastAsia="Times New Roman" w:hAnsi="Arial" w:cs="Arial"/>
          <w:color w:val="72777D"/>
          <w:sz w:val="16"/>
          <w:lang w:eastAsia="ru-RU"/>
        </w:rPr>
        <w:t>англ</w:t>
      </w:r>
      <w:proofErr w:type="spellEnd"/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.)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 — Lawrence Erlbaum Associates, Inc, 2000.</w:t>
      </w:r>
    </w:p>
    <w:p w:rsidR="00DB5A1D" w:rsidRPr="00DB5A1D" w:rsidRDefault="00DB5A1D" w:rsidP="00DB5A1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val="en-US" w:eastAsia="ru-RU"/>
        </w:rPr>
      </w:pPr>
      <w:r w:rsidRPr="00DB5A1D">
        <w:rPr>
          <w:rFonts w:ascii="Arial" w:eastAsia="Times New Roman" w:hAnsi="Arial" w:cs="Arial"/>
          <w:i/>
          <w:iCs/>
          <w:color w:val="202122"/>
          <w:sz w:val="19"/>
          <w:lang w:val="en-US" w:eastAsia="ru-RU"/>
        </w:rPr>
        <w:t xml:space="preserve">Anderson, James; </w:t>
      </w:r>
      <w:proofErr w:type="spellStart"/>
      <w:r w:rsidRPr="00DB5A1D">
        <w:rPr>
          <w:rFonts w:ascii="Arial" w:eastAsia="Times New Roman" w:hAnsi="Arial" w:cs="Arial"/>
          <w:i/>
          <w:iCs/>
          <w:color w:val="202122"/>
          <w:sz w:val="19"/>
          <w:lang w:val="en-US" w:eastAsia="ru-RU"/>
        </w:rPr>
        <w:t>Baym</w:t>
      </w:r>
      <w:proofErr w:type="spellEnd"/>
      <w:r w:rsidRPr="00DB5A1D">
        <w:rPr>
          <w:rFonts w:ascii="Arial" w:eastAsia="Times New Roman" w:hAnsi="Arial" w:cs="Arial"/>
          <w:i/>
          <w:iCs/>
          <w:color w:val="202122"/>
          <w:sz w:val="19"/>
          <w:lang w:val="en-US" w:eastAsia="ru-RU"/>
        </w:rPr>
        <w:t>, Geoffrey.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Philosophies and Philosophic Issues in Communication, 1995-2004 </w:t>
      </w:r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(</w:t>
      </w:r>
      <w:proofErr w:type="spellStart"/>
      <w:r w:rsidRPr="00DB5A1D">
        <w:rPr>
          <w:rFonts w:ascii="Arial" w:eastAsia="Times New Roman" w:hAnsi="Arial" w:cs="Arial"/>
          <w:color w:val="72777D"/>
          <w:sz w:val="16"/>
          <w:lang w:eastAsia="ru-RU"/>
        </w:rPr>
        <w:t>англ</w:t>
      </w:r>
      <w:proofErr w:type="spellEnd"/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.)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// </w:t>
      </w:r>
      <w:hyperlink r:id="rId161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Journal of Communication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: journal. — </w:t>
      </w:r>
      <w:hyperlink r:id="rId162" w:tooltip="en:Wiley-Blackwell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Blackwell Publishing Ltd.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; </w:t>
      </w:r>
      <w:hyperlink r:id="rId163" w:tooltip="en:International Communication Association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International Communication Association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, December 2004. — Vol. 55. — P. 437—448. — </w:t>
      </w:r>
      <w:hyperlink r:id="rId164" w:tooltip="Doi" w:history="1">
        <w:proofErr w:type="gramStart"/>
        <w:r w:rsidRPr="00DB5A1D">
          <w:rPr>
            <w:rFonts w:ascii="Arial" w:eastAsia="Times New Roman" w:hAnsi="Arial" w:cs="Arial"/>
            <w:color w:val="0645AD"/>
            <w:sz w:val="19"/>
            <w:u w:val="single"/>
            <w:lang w:val="en-US" w:eastAsia="ru-RU"/>
          </w:rPr>
          <w:t>doi</w:t>
        </w:r>
        <w:proofErr w:type="gramEnd"/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:</w:t>
      </w:r>
      <w:hyperlink r:id="rId165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10.1111/j.1460-2466.2004.tb02647.x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</w:t>
      </w:r>
    </w:p>
    <w:p w:rsidR="00DB5A1D" w:rsidRPr="00DB5A1D" w:rsidRDefault="00DB5A1D" w:rsidP="00DB5A1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val="en-US" w:eastAsia="ru-RU"/>
        </w:rPr>
      </w:pPr>
      <w:r w:rsidRPr="00DB5A1D">
        <w:rPr>
          <w:rFonts w:ascii="Arial" w:eastAsia="Times New Roman" w:hAnsi="Arial" w:cs="Arial"/>
          <w:i/>
          <w:iCs/>
          <w:color w:val="202122"/>
          <w:sz w:val="19"/>
          <w:lang w:val="en-US" w:eastAsia="ru-RU"/>
        </w:rPr>
        <w:t>Craig, Robert T.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Pragmatism in the Field of Communication Theory </w:t>
      </w:r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(</w:t>
      </w:r>
      <w:proofErr w:type="spellStart"/>
      <w:r w:rsidRPr="00DB5A1D">
        <w:rPr>
          <w:rFonts w:ascii="Arial" w:eastAsia="Times New Roman" w:hAnsi="Arial" w:cs="Arial"/>
          <w:color w:val="72777D"/>
          <w:sz w:val="16"/>
          <w:lang w:eastAsia="ru-RU"/>
        </w:rPr>
        <w:t>неопр</w:t>
      </w:r>
      <w:proofErr w:type="spellEnd"/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.)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// </w:t>
      </w:r>
      <w:hyperlink r:id="rId166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Communication Theory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 — </w:t>
      </w:r>
      <w:hyperlink r:id="rId167" w:tooltip="en:Wiley-Blackwell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 xml:space="preserve">Blackwell Publishing </w:t>
        </w:r>
        <w:proofErr w:type="spellStart"/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Ltd.</w:t>
        </w:r>
      </w:hyperlink>
      <w:proofErr w:type="gramStart"/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;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begin"/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instrText xml:space="preserve"> HYPERLINK "https://en.wikipedia.org/wiki/International_Communication_Association" \o "en:International Communication Association" </w:instrTex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separate"/>
      </w:r>
      <w:r w:rsidRPr="00DB5A1D">
        <w:rPr>
          <w:rFonts w:ascii="Arial" w:eastAsia="Times New Roman" w:hAnsi="Arial" w:cs="Arial"/>
          <w:color w:val="3366BB"/>
          <w:sz w:val="19"/>
          <w:u w:val="single"/>
          <w:lang w:val="en-US" w:eastAsia="ru-RU"/>
        </w:rPr>
        <w:t>International</w:t>
      </w:r>
      <w:proofErr w:type="spellEnd"/>
      <w:r w:rsidRPr="00DB5A1D">
        <w:rPr>
          <w:rFonts w:ascii="Arial" w:eastAsia="Times New Roman" w:hAnsi="Arial" w:cs="Arial"/>
          <w:color w:val="3366BB"/>
          <w:sz w:val="19"/>
          <w:u w:val="single"/>
          <w:lang w:val="en-US" w:eastAsia="ru-RU"/>
        </w:rPr>
        <w:t xml:space="preserve"> Communication Association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fldChar w:fldCharType="end"/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, May 2007. — 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Т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 2007, № 17. — 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С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 125—145. — </w:t>
      </w:r>
      <w:hyperlink r:id="rId168" w:tooltip="Doi" w:history="1">
        <w:proofErr w:type="gramStart"/>
        <w:r w:rsidRPr="00DB5A1D">
          <w:rPr>
            <w:rFonts w:ascii="Arial" w:eastAsia="Times New Roman" w:hAnsi="Arial" w:cs="Arial"/>
            <w:color w:val="0645AD"/>
            <w:sz w:val="19"/>
            <w:u w:val="single"/>
            <w:lang w:val="en-US" w:eastAsia="ru-RU"/>
          </w:rPr>
          <w:t>doi</w:t>
        </w:r>
        <w:proofErr w:type="gramEnd"/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:</w:t>
      </w:r>
      <w:hyperlink r:id="rId169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10.1111/j.1468-2885.2007.00292.x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</w:t>
      </w:r>
    </w:p>
    <w:p w:rsidR="00DB5A1D" w:rsidRPr="00DB5A1D" w:rsidRDefault="00DB5A1D" w:rsidP="00DB5A1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val="en-US" w:eastAsia="ru-RU"/>
        </w:rPr>
      </w:pPr>
      <w:r w:rsidRPr="00DB5A1D">
        <w:rPr>
          <w:rFonts w:ascii="Arial" w:eastAsia="Times New Roman" w:hAnsi="Arial" w:cs="Arial"/>
          <w:i/>
          <w:iCs/>
          <w:color w:val="202122"/>
          <w:sz w:val="19"/>
          <w:lang w:val="en-US" w:eastAsia="ru-RU"/>
        </w:rPr>
        <w:t>Myers, David.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 xml:space="preserve"> A Pox on All Compromises: Reply to </w:t>
      </w:r>
      <w:proofErr w:type="gramStart"/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Craig(</w:t>
      </w:r>
      <w:proofErr w:type="gramEnd"/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1999) </w:t>
      </w:r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(</w:t>
      </w:r>
      <w:proofErr w:type="spellStart"/>
      <w:r w:rsidRPr="00DB5A1D">
        <w:rPr>
          <w:rFonts w:ascii="Arial" w:eastAsia="Times New Roman" w:hAnsi="Arial" w:cs="Arial"/>
          <w:color w:val="72777D"/>
          <w:sz w:val="16"/>
          <w:lang w:eastAsia="ru-RU"/>
        </w:rPr>
        <w:t>неопр</w:t>
      </w:r>
      <w:proofErr w:type="spellEnd"/>
      <w:r w:rsidRPr="00DB5A1D">
        <w:rPr>
          <w:rFonts w:ascii="Arial" w:eastAsia="Times New Roman" w:hAnsi="Arial" w:cs="Arial"/>
          <w:color w:val="72777D"/>
          <w:sz w:val="16"/>
          <w:lang w:val="en-US" w:eastAsia="ru-RU"/>
        </w:rPr>
        <w:t>.)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 // </w:t>
      </w:r>
      <w:hyperlink r:id="rId170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Communication Theory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 — </w:t>
      </w:r>
      <w:hyperlink r:id="rId171" w:tooltip="en:Wiley-Blackwell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Blackwell Publishing Ltd.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; </w:t>
      </w:r>
      <w:hyperlink r:id="rId172" w:tooltip="en:International Communication Association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International Communication Association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, May 2001. — 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Т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 11, № 2. — </w:t>
      </w:r>
      <w:r w:rsidRPr="00DB5A1D">
        <w:rPr>
          <w:rFonts w:ascii="Arial" w:eastAsia="Times New Roman" w:hAnsi="Arial" w:cs="Arial"/>
          <w:color w:val="202122"/>
          <w:sz w:val="19"/>
          <w:lang w:eastAsia="ru-RU"/>
        </w:rPr>
        <w:t>С</w:t>
      </w:r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 218—230. — </w:t>
      </w:r>
      <w:hyperlink r:id="rId173" w:tooltip="Doi" w:history="1">
        <w:proofErr w:type="gramStart"/>
        <w:r w:rsidRPr="00DB5A1D">
          <w:rPr>
            <w:rFonts w:ascii="Arial" w:eastAsia="Times New Roman" w:hAnsi="Arial" w:cs="Arial"/>
            <w:color w:val="0645AD"/>
            <w:sz w:val="19"/>
            <w:u w:val="single"/>
            <w:lang w:val="en-US" w:eastAsia="ru-RU"/>
          </w:rPr>
          <w:t>doi</w:t>
        </w:r>
        <w:proofErr w:type="gramEnd"/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:</w:t>
      </w:r>
      <w:hyperlink r:id="rId174" w:history="1">
        <w:r w:rsidRPr="00DB5A1D">
          <w:rPr>
            <w:rFonts w:ascii="Arial" w:eastAsia="Times New Roman" w:hAnsi="Arial" w:cs="Arial"/>
            <w:color w:val="3366BB"/>
            <w:sz w:val="19"/>
            <w:u w:val="single"/>
            <w:lang w:val="en-US" w:eastAsia="ru-RU"/>
          </w:rPr>
          <w:t>10.1111/j.1468-2885.2001.tb00240.x</w:t>
        </w:r>
      </w:hyperlink>
      <w:r w:rsidRPr="00DB5A1D">
        <w:rPr>
          <w:rFonts w:ascii="Arial" w:eastAsia="Times New Roman" w:hAnsi="Arial" w:cs="Arial"/>
          <w:color w:val="202122"/>
          <w:sz w:val="19"/>
          <w:lang w:val="en-US" w:eastAsia="ru-RU"/>
        </w:rPr>
        <w:t>.</w:t>
      </w:r>
    </w:p>
    <w:p w:rsidR="00B41B07" w:rsidRPr="00DB5A1D" w:rsidRDefault="00B41B07">
      <w:pPr>
        <w:rPr>
          <w:lang w:val="en-US"/>
        </w:rPr>
      </w:pPr>
    </w:p>
    <w:sectPr w:rsidR="00B41B07" w:rsidRPr="00DB5A1D" w:rsidSect="00B4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44C1"/>
    <w:multiLevelType w:val="multilevel"/>
    <w:tmpl w:val="AE54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859B5"/>
    <w:multiLevelType w:val="multilevel"/>
    <w:tmpl w:val="5FC0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0547A"/>
    <w:multiLevelType w:val="multilevel"/>
    <w:tmpl w:val="C25C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B5A1D"/>
    <w:rsid w:val="00B41B07"/>
    <w:rsid w:val="00DB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07"/>
  </w:style>
  <w:style w:type="paragraph" w:styleId="2">
    <w:name w:val="heading 2"/>
    <w:basedOn w:val="a"/>
    <w:link w:val="20"/>
    <w:uiPriority w:val="9"/>
    <w:qFormat/>
    <w:rsid w:val="00DB5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5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5A1D"/>
    <w:rPr>
      <w:color w:val="0000FF"/>
      <w:u w:val="single"/>
    </w:rPr>
  </w:style>
  <w:style w:type="character" w:customStyle="1" w:styleId="cite-bracket">
    <w:name w:val="cite-bracket"/>
    <w:basedOn w:val="a0"/>
    <w:rsid w:val="00DB5A1D"/>
  </w:style>
  <w:style w:type="character" w:customStyle="1" w:styleId="20">
    <w:name w:val="Заголовок 2 Знак"/>
    <w:basedOn w:val="a0"/>
    <w:link w:val="2"/>
    <w:uiPriority w:val="9"/>
    <w:rsid w:val="00DB5A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5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editsection">
    <w:name w:val="mw-editsection"/>
    <w:basedOn w:val="a0"/>
    <w:rsid w:val="00DB5A1D"/>
  </w:style>
  <w:style w:type="character" w:customStyle="1" w:styleId="mw-editsection-bracket">
    <w:name w:val="mw-editsection-bracket"/>
    <w:basedOn w:val="a0"/>
    <w:rsid w:val="00DB5A1D"/>
  </w:style>
  <w:style w:type="character" w:styleId="a5">
    <w:name w:val="FollowedHyperlink"/>
    <w:basedOn w:val="a0"/>
    <w:uiPriority w:val="99"/>
    <w:semiHidden/>
    <w:unhideWhenUsed/>
    <w:rsid w:val="00DB5A1D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DB5A1D"/>
  </w:style>
  <w:style w:type="character" w:customStyle="1" w:styleId="mw-cite-backlink">
    <w:name w:val="mw-cite-backlink"/>
    <w:basedOn w:val="a0"/>
    <w:rsid w:val="00DB5A1D"/>
  </w:style>
  <w:style w:type="character" w:customStyle="1" w:styleId="reference-text">
    <w:name w:val="reference-text"/>
    <w:basedOn w:val="a0"/>
    <w:rsid w:val="00DB5A1D"/>
  </w:style>
  <w:style w:type="character" w:customStyle="1" w:styleId="cite-accessibility-label">
    <w:name w:val="cite-accessibility-label"/>
    <w:basedOn w:val="a0"/>
    <w:rsid w:val="00DB5A1D"/>
  </w:style>
  <w:style w:type="character" w:customStyle="1" w:styleId="citation">
    <w:name w:val="citation"/>
    <w:basedOn w:val="a0"/>
    <w:rsid w:val="00DB5A1D"/>
  </w:style>
  <w:style w:type="character" w:customStyle="1" w:styleId="ref-info">
    <w:name w:val="ref-info"/>
    <w:basedOn w:val="a0"/>
    <w:rsid w:val="00DB5A1D"/>
  </w:style>
  <w:style w:type="character" w:customStyle="1" w:styleId="nowrap">
    <w:name w:val="nowrap"/>
    <w:basedOn w:val="a0"/>
    <w:rsid w:val="00DB5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713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42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5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30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664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474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134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88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17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21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42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47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63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68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84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89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12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33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38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54" Type="http://schemas.openxmlformats.org/officeDocument/2006/relationships/hyperlink" Target="https://ru.wikipedia.org/wiki/SAGE_Publishing" TargetMode="External"/><Relationship Id="rId159" Type="http://schemas.openxmlformats.org/officeDocument/2006/relationships/hyperlink" Target="http://www.revuecsp.uqam.ca/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www.wiley.com/bw/journal.asp?ref=1050-3293&amp;site=1" TargetMode="External"/><Relationship Id="rId16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07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1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32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37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53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58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74" Type="http://schemas.openxmlformats.org/officeDocument/2006/relationships/hyperlink" Target="https://ru.wikipedia.org/w/index.php?title=%D0%A2%D0%B5%D0%BE%D1%80%D0%B8%D1%8F_%D0%BA%D0%BE%D0%BC%D0%BC%D1%83%D0%BD%D0%B8%D0%BA%D0%B0%D1%86%D0%B8%D0%B8_%D0%BA%D0%B0%D0%BA_%D0%BE%D0%B1%D0%BB%D0%B0%D1%81%D1%82%D1%8C_%D0%B7%D0%BD%D0%B0%D0%BD%D0%B8%D1%8F&amp;veaction=edit&amp;section=5" TargetMode="External"/><Relationship Id="rId79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02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23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28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44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49" Type="http://schemas.openxmlformats.org/officeDocument/2006/relationships/hyperlink" Target="https://en.wikipedia.org/wiki/International_Communication_Association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90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95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60" Type="http://schemas.openxmlformats.org/officeDocument/2006/relationships/hyperlink" Target="https://en.wikipedia.org/wiki/Wiley-Blackwell" TargetMode="External"/><Relationship Id="rId165" Type="http://schemas.openxmlformats.org/officeDocument/2006/relationships/hyperlink" Target="https://dx.doi.org/10.1111%2Fj.1460-2466.2004.tb02647.x" TargetMode="External"/><Relationship Id="rId22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27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43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48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64" Type="http://schemas.openxmlformats.org/officeDocument/2006/relationships/hyperlink" Target="https://ru.wikipedia.org/w/index.php?title=%D0%A2%D0%B5%D0%BE%D1%80%D0%B8%D1%8F_%D0%BA%D0%BE%D0%BC%D0%BC%D1%83%D0%BD%D0%B8%D0%BA%D0%B0%D1%86%D0%B8%D0%B8_%D0%BA%D0%B0%D0%BA_%D0%BE%D0%B1%D0%BB%D0%B0%D1%81%D1%82%D1%8C_%D0%B7%D0%BD%D0%B0%D0%BD%D0%B8%D1%8F&amp;veaction=edit&amp;section=4" TargetMode="External"/><Relationship Id="rId69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13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18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34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39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80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85" Type="http://schemas.openxmlformats.org/officeDocument/2006/relationships/hyperlink" Target="http://www.pitt.edu/~gordonm/Images/NCAawards2001.pdf" TargetMode="External"/><Relationship Id="rId150" Type="http://schemas.openxmlformats.org/officeDocument/2006/relationships/hyperlink" Target="https://ru.wikipedia.org/wiki/Doi" TargetMode="External"/><Relationship Id="rId155" Type="http://schemas.openxmlformats.org/officeDocument/2006/relationships/hyperlink" Target="https://ru.wikipedia.org/wiki/%D0%A1%D0%BB%D1%83%D0%B6%D0%B5%D0%B1%D0%BD%D0%B0%D1%8F:%D0%98%D1%81%D1%82%D0%BE%D1%87%D0%BD%D0%B8%D0%BA%D0%B8_%D0%BA%D0%BD%D0%B8%D0%B3/9781412952378" TargetMode="External"/><Relationship Id="rId171" Type="http://schemas.openxmlformats.org/officeDocument/2006/relationships/hyperlink" Target="https://en.wikipedia.org/wiki/Wiley-Blackwell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7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33" Type="http://schemas.openxmlformats.org/officeDocument/2006/relationships/hyperlink" Target="https://ru.wikipedia.org/wiki/%D0%AD%D1%81%D1%81%D0%B5" TargetMode="External"/><Relationship Id="rId38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59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03" Type="http://schemas.openxmlformats.org/officeDocument/2006/relationships/hyperlink" Target="http://spot.colorado.edu/~craigr/Vitae.pdf" TargetMode="External"/><Relationship Id="rId108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24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29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54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70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75" Type="http://schemas.openxmlformats.org/officeDocument/2006/relationships/hyperlink" Target="https://ru.wikipedia.org/w/index.php?title=%D0%A2%D0%B5%D0%BE%D1%80%D0%B8%D1%8F_%D0%BA%D0%BE%D0%BC%D0%BC%D1%83%D0%BD%D0%B8%D0%BA%D0%B0%D1%86%D0%B8%D0%B8_%D0%BA%D0%B0%D0%BA_%D0%BE%D0%B1%D0%BB%D0%B0%D1%81%D1%82%D1%8C_%D0%B7%D0%BD%D0%B0%D0%BD%D0%B8%D1%8F&amp;action=edit&amp;section=5" TargetMode="External"/><Relationship Id="rId91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96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40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45" Type="http://schemas.openxmlformats.org/officeDocument/2006/relationships/hyperlink" Target="https://ru.wikipedia.org/w/index.php?title=%D0%A2%D0%B5%D0%BE%D1%80%D0%B8%D1%8F_%D0%BA%D0%BE%D0%BC%D0%BC%D1%83%D0%BD%D0%B8%D0%BA%D0%B0%D1%86%D0%B8%D0%B8_%D0%BA%D0%B0%D0%BA_%D0%BE%D0%B1%D0%BB%D0%B0%D1%81%D1%82%D1%8C_%D0%B7%D0%BD%D0%B0%D0%BD%D0%B8%D1%8F&amp;veaction=edit&amp;section=6" TargetMode="External"/><Relationship Id="rId161" Type="http://schemas.openxmlformats.org/officeDocument/2006/relationships/hyperlink" Target="http://onlinelibrary.wiley.com/journal/10.1111/(ISSN)1460-2466" TargetMode="External"/><Relationship Id="rId166" Type="http://schemas.openxmlformats.org/officeDocument/2006/relationships/hyperlink" Target="http://www.wiley.com/bw/journal.asp?ref=1050-3293&amp;site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23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28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49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14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19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0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31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44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52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60" Type="http://schemas.openxmlformats.org/officeDocument/2006/relationships/hyperlink" Target="https://ru.wikipedia.org/w/index.php?title=%D0%A2%D0%B5%D0%BE%D1%80%D0%B8%D1%8F_%D0%BA%D0%BE%D0%BC%D0%BC%D1%83%D0%BD%D0%B8%D0%BA%D0%B0%D1%86%D0%B8%D0%B8_%D0%BA%D0%B0%D0%BA_%D0%BE%D0%B1%D0%BB%D0%B0%D1%81%D1%82%D1%8C_%D0%B7%D0%BD%D0%B0%D0%BD%D0%B8%D1%8F&amp;veaction=edit&amp;section=3" TargetMode="External"/><Relationship Id="rId65" Type="http://schemas.openxmlformats.org/officeDocument/2006/relationships/hyperlink" Target="https://ru.wikipedia.org/w/index.php?title=%D0%A2%D0%B5%D0%BE%D1%80%D0%B8%D1%8F_%D0%BA%D0%BE%D0%BC%D0%BC%D1%83%D0%BD%D0%B8%D0%BA%D0%B0%D1%86%D0%B8%D0%B8_%D0%BA%D0%B0%D0%BA_%D0%BE%D0%B1%D0%BB%D0%B0%D1%81%D1%82%D1%8C_%D0%B7%D0%BD%D0%B0%D0%BD%D0%B8%D1%8F&amp;action=edit&amp;section=4" TargetMode="External"/><Relationship Id="rId73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78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81" Type="http://schemas.openxmlformats.org/officeDocument/2006/relationships/hyperlink" Target="http://www.icahdq.org/publicpdf/awards_web.pdf" TargetMode="External"/><Relationship Id="rId86" Type="http://schemas.openxmlformats.org/officeDocument/2006/relationships/hyperlink" Target="https://en.wikipedia.org/wiki/National_Communication_Association" TargetMode="External"/><Relationship Id="rId94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99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01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22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30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35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43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48" Type="http://schemas.openxmlformats.org/officeDocument/2006/relationships/hyperlink" Target="https://en.wikipedia.org/wiki/Wiley-Blackwell" TargetMode="External"/><Relationship Id="rId151" Type="http://schemas.openxmlformats.org/officeDocument/2006/relationships/hyperlink" Target="https://dx.doi.org/10.1111%2Fj.1468-2885.1999.tb00355.x" TargetMode="External"/><Relationship Id="rId156" Type="http://schemas.openxmlformats.org/officeDocument/2006/relationships/hyperlink" Target="https://books.google.com/books?id=wMdFAAAAYAAJ&amp;q=A+first+look+at+communication+theory&amp;dq=A+first+look+at+communication+theory" TargetMode="External"/><Relationship Id="rId164" Type="http://schemas.openxmlformats.org/officeDocument/2006/relationships/hyperlink" Target="https://ru.wikipedia.org/wiki/Doi" TargetMode="External"/><Relationship Id="rId169" Type="http://schemas.openxmlformats.org/officeDocument/2006/relationships/hyperlink" Target="https://dx.doi.org/10.1111%2Fj.1468-2885.2007.00292.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72" Type="http://schemas.openxmlformats.org/officeDocument/2006/relationships/hyperlink" Target="https://en.wikipedia.org/wiki/International_Communication_Association" TargetMode="External"/><Relationship Id="rId13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8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39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09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34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50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55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76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97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04" Type="http://schemas.openxmlformats.org/officeDocument/2006/relationships/hyperlink" Target="https://web.archive.org/web/20100612062414/http:/spot.colorado.edu/~craigr/Vitae.pdf" TargetMode="External"/><Relationship Id="rId120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25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41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46" Type="http://schemas.openxmlformats.org/officeDocument/2006/relationships/hyperlink" Target="https://ru.wikipedia.org/w/index.php?title=%D0%A2%D0%B5%D0%BE%D1%80%D0%B8%D1%8F_%D0%BA%D0%BE%D0%BC%D0%BC%D1%83%D0%BD%D0%B8%D0%BA%D0%B0%D1%86%D0%B8%D0%B8_%D0%BA%D0%B0%D0%BA_%D0%BE%D0%B1%D0%BB%D0%B0%D1%81%D1%82%D1%8C_%D0%B7%D0%BD%D0%B0%D0%BD%D0%B8%D1%8F&amp;action=edit&amp;section=6" TargetMode="External"/><Relationship Id="rId167" Type="http://schemas.openxmlformats.org/officeDocument/2006/relationships/hyperlink" Target="https://en.wikipedia.org/wiki/Wiley-Blackwell" TargetMode="External"/><Relationship Id="rId7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71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92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62" Type="http://schemas.openxmlformats.org/officeDocument/2006/relationships/hyperlink" Target="https://en.wikipedia.org/wiki/Wiley-Blackwell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/index.php?title=%D0%A2%D0%B5%D0%BE%D1%80%D0%B8%D1%8F_%D0%BA%D0%BE%D0%BC%D0%BC%D1%83%D0%BD%D0%B8%D0%BA%D0%B0%D1%86%D0%B8%D0%B8_%D0%BA%D0%B0%D0%BA_%D0%BE%D0%B1%D0%BB%D0%B0%D1%81%D1%82%D1%8C_%D0%B7%D0%BD%D0%B0%D0%BD%D0%B8%D1%8F&amp;veaction=edit&amp;section=2" TargetMode="External"/><Relationship Id="rId24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40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45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66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87" Type="http://schemas.openxmlformats.org/officeDocument/2006/relationships/hyperlink" Target="https://web.archive.org/web/20110607011141/http:/www.pitt.edu/~gordonm/Images/NCAawards2001.pdf" TargetMode="External"/><Relationship Id="rId110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15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31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36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57" Type="http://schemas.openxmlformats.org/officeDocument/2006/relationships/hyperlink" Target="https://ru.wikipedia.org/wiki/S%26P_Global" TargetMode="External"/><Relationship Id="rId61" Type="http://schemas.openxmlformats.org/officeDocument/2006/relationships/hyperlink" Target="https://ru.wikipedia.org/w/index.php?title=%D0%A2%D0%B5%D0%BE%D1%80%D0%B8%D1%8F_%D0%BA%D0%BE%D0%BC%D0%BC%D1%83%D0%BD%D0%B8%D0%BA%D0%B0%D1%86%D0%B8%D0%B8_%D0%BA%D0%B0%D0%BA_%D0%BE%D0%B1%D0%BB%D0%B0%D1%81%D1%82%D1%8C_%D0%B7%D0%BD%D0%B0%D0%BD%D0%B8%D1%8F&amp;action=edit&amp;section=3" TargetMode="External"/><Relationship Id="rId82" Type="http://schemas.openxmlformats.org/officeDocument/2006/relationships/hyperlink" Target="https://web.archive.org/web/20110726164948/http:/www.icahdq.org/publicpdf/awards_web.pdf" TargetMode="External"/><Relationship Id="rId152" Type="http://schemas.openxmlformats.org/officeDocument/2006/relationships/hyperlink" Target="https://ru.wikipedia.org/wiki/%D0%A1%D0%BB%D1%83%D0%B6%D0%B5%D0%B1%D0%BD%D0%B0%D1%8F:%D0%98%D1%81%D1%82%D0%BE%D1%87%D0%BD%D0%B8%D0%BA%D0%B8_%D0%BA%D0%BD%D0%B8%D0%B3/0495095877" TargetMode="External"/><Relationship Id="rId173" Type="http://schemas.openxmlformats.org/officeDocument/2006/relationships/hyperlink" Target="https://ru.wikipedia.org/wiki/Doi" TargetMode="External"/><Relationship Id="rId19" Type="http://schemas.openxmlformats.org/officeDocument/2006/relationships/hyperlink" Target="https://ru.wikipedia.org/w/index.php?title=%D0%A2%D0%B5%D0%BE%D1%80%D0%B8%D1%8F_%D0%BA%D0%BE%D0%BC%D0%BC%D1%83%D0%BD%D0%B8%D0%BA%D0%B0%D1%86%D0%B8%D0%B8_%D0%BA%D0%B0%D0%BA_%D0%BE%D0%B1%D0%BB%D0%B0%D1%81%D1%82%D1%8C_%D0%B7%D0%BD%D0%B0%D0%BD%D0%B8%D1%8F&amp;veaction=edit&amp;section=1" TargetMode="External"/><Relationship Id="rId14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30" Type="http://schemas.openxmlformats.org/officeDocument/2006/relationships/hyperlink" Target="https://ru.wikipedia.org/w/index.php?title=%D0%A2%D0%B5%D0%BE%D1%80%D0%B8%D1%8F_%D0%BA%D0%BE%D0%BC%D0%BC%D1%83%D0%BD%D0%B8%D0%BA%D0%B0%D1%86%D0%B8%D0%B8_%D0%BA%D0%B0%D0%BA_%D0%BE%D0%B1%D0%BB%D0%B0%D1%81%D1%82%D1%8C_%D0%B7%D0%BD%D0%B0%D0%BD%D0%B8%D1%8F&amp;action=edit&amp;section=2" TargetMode="External"/><Relationship Id="rId35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56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77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00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05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26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47" Type="http://schemas.openxmlformats.org/officeDocument/2006/relationships/hyperlink" Target="http://onlinelibrary.wiley.com/doi/10.1111/j.1468-2885.1999.tb00355.x/full=1" TargetMode="External"/><Relationship Id="rId168" Type="http://schemas.openxmlformats.org/officeDocument/2006/relationships/hyperlink" Target="https://ru.wikipedia.org/wiki/Doi" TargetMode="External"/><Relationship Id="rId8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51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72" Type="http://schemas.openxmlformats.org/officeDocument/2006/relationships/hyperlink" Target="https://ru.wikipedia.org/wiki/%D0%90%D0%BB%D0%B8%D1%81%D0%B0_%D0%B2_%D0%A1%D1%82%D1%80%D0%B0%D0%BD%D0%B5_%D1%87%D1%83%D0%B4%D0%B5%D1%81" TargetMode="External"/><Relationship Id="rId93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98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21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42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63" Type="http://schemas.openxmlformats.org/officeDocument/2006/relationships/hyperlink" Target="https://en.wikipedia.org/wiki/International_Communication_Associatio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46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67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16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37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58" Type="http://schemas.openxmlformats.org/officeDocument/2006/relationships/hyperlink" Target="http://www.revuecsp.uqam.ca/numero/n1/pdf/RICSP_Craig_2009.pdf" TargetMode="External"/><Relationship Id="rId20" Type="http://schemas.openxmlformats.org/officeDocument/2006/relationships/hyperlink" Target="https://ru.wikipedia.org/w/index.php?title=%D0%A2%D0%B5%D0%BE%D1%80%D0%B8%D1%8F_%D0%BA%D0%BE%D0%BC%D0%BC%D1%83%D0%BD%D0%B8%D0%BA%D0%B0%D1%86%D0%B8%D0%B8_%D0%BA%D0%B0%D0%BA_%D0%BE%D0%B1%D0%BB%D0%B0%D1%81%D1%82%D1%8C_%D0%B7%D0%BD%D0%B0%D0%BD%D0%B8%D1%8F&amp;action=edit&amp;section=1" TargetMode="External"/><Relationship Id="rId41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62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83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88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11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32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53" Type="http://schemas.openxmlformats.org/officeDocument/2006/relationships/hyperlink" Target="https://books.google.com/books?id=L-jAeC5F3v8C&amp;printsec=frontcover&amp;dq=Theorizing+communication&amp;hl=en&amp;ei=-zpGTcKSPJSCsQPF_YnJCg&amp;sa=X&amp;oi=book_result&amp;ct=result&amp;resnum=1&amp;ved=0CC4Q6AEwAA" TargetMode="External"/><Relationship Id="rId174" Type="http://schemas.openxmlformats.org/officeDocument/2006/relationships/hyperlink" Target="https://dx.doi.org/10.1111%2Fj.1468-2885.2001.tb00240.x" TargetMode="External"/><Relationship Id="rId15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36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57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06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Relationship Id="rId127" Type="http://schemas.openxmlformats.org/officeDocument/2006/relationships/hyperlink" Target="https://ru.wikipedia.org/wiki/%D0%A2%D0%B5%D0%BE%D1%80%D0%B8%D1%8F_%D0%BA%D0%BE%D0%BC%D0%BC%D1%83%D0%BD%D0%B8%D0%BA%D0%B0%D1%86%D0%B8%D0%B8_%D0%BA%D0%B0%D0%BA_%D0%BE%D0%B1%D0%BB%D0%B0%D1%81%D1%82%D1%8C_%D0%B7%D0%BD%D0%B0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9740</Words>
  <Characters>55521</Characters>
  <Application>Microsoft Office Word</Application>
  <DocSecurity>0</DocSecurity>
  <Lines>462</Lines>
  <Paragraphs>130</Paragraphs>
  <ScaleCrop>false</ScaleCrop>
  <Company>Microsoft</Company>
  <LinksUpToDate>false</LinksUpToDate>
  <CharactersWithSpaces>65131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2025-10-15T07:36:00Z</dcterms:created>
  <dcterms:modified xsi:type="dcterms:W3CDTF">2025-10-15T07:39:00Z</dcterms:modified>
</cp:coreProperties>
</file>